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CC1BC"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b/>
          <w:sz w:val="18"/>
        </w:rPr>
      </w:pPr>
      <w:r>
        <w:rPr>
          <w:rFonts w:ascii="Helvetica Neue Light" w:hAnsi="Helvetica Neue Light"/>
          <w:b/>
          <w:sz w:val="18"/>
        </w:rPr>
        <w:t>Uitgever | Redactie</w:t>
      </w:r>
    </w:p>
    <w:p w14:paraId="0FE1137B"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lang w:val="de-DE"/>
        </w:rPr>
      </w:pPr>
    </w:p>
    <w:p w14:paraId="48B5026A"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HEWI</w:t>
      </w:r>
    </w:p>
    <w:p w14:paraId="632A8734"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 xml:space="preserve">Merk + distributie </w:t>
      </w:r>
    </w:p>
    <w:p w14:paraId="7191C8E7"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lang w:val="de-DE"/>
        </w:rPr>
      </w:pPr>
    </w:p>
    <w:p w14:paraId="00D53F28"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 xml:space="preserve">HEWI </w:t>
      </w:r>
      <w:proofErr w:type="spellStart"/>
      <w:r>
        <w:rPr>
          <w:rFonts w:ascii="Helvetica Neue Light" w:hAnsi="Helvetica Neue Light"/>
          <w:sz w:val="18"/>
        </w:rPr>
        <w:t>Heinrich</w:t>
      </w:r>
      <w:proofErr w:type="spellEnd"/>
      <w:r>
        <w:rPr>
          <w:rFonts w:ascii="Helvetica Neue Light" w:hAnsi="Helvetica Neue Light"/>
          <w:sz w:val="18"/>
        </w:rPr>
        <w:t xml:space="preserve"> Wilke GmbH</w:t>
      </w:r>
    </w:p>
    <w:p w14:paraId="0FE4911D"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proofErr w:type="spellStart"/>
      <w:r>
        <w:rPr>
          <w:rFonts w:ascii="Helvetica Neue Light" w:hAnsi="Helvetica Neue Light"/>
          <w:sz w:val="18"/>
        </w:rPr>
        <w:t>Postfach</w:t>
      </w:r>
      <w:proofErr w:type="spellEnd"/>
      <w:r>
        <w:rPr>
          <w:rFonts w:ascii="Helvetica Neue Light" w:hAnsi="Helvetica Neue Light"/>
          <w:sz w:val="18"/>
        </w:rPr>
        <w:t xml:space="preserve"> 1260</w:t>
      </w:r>
    </w:p>
    <w:p w14:paraId="4E9FC620"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 xml:space="preserve">D-34442 Bad </w:t>
      </w:r>
      <w:proofErr w:type="spellStart"/>
      <w:r>
        <w:rPr>
          <w:rFonts w:ascii="Helvetica Neue Light" w:hAnsi="Helvetica Neue Light"/>
          <w:sz w:val="18"/>
        </w:rPr>
        <w:t>Arolsen</w:t>
      </w:r>
      <w:proofErr w:type="spellEnd"/>
    </w:p>
    <w:p w14:paraId="62808EA1"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 xml:space="preserve">Telefoon: </w:t>
      </w:r>
      <w:r>
        <w:rPr>
          <w:rFonts w:ascii="Helvetica Neue Light" w:hAnsi="Helvetica Neue Light"/>
          <w:sz w:val="18"/>
        </w:rPr>
        <w:tab/>
        <w:t>+49 5691 82-0</w:t>
      </w:r>
    </w:p>
    <w:p w14:paraId="78ECA647"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proofErr w:type="gramStart"/>
      <w:r>
        <w:rPr>
          <w:rFonts w:ascii="Helvetica Neue Light" w:hAnsi="Helvetica Neue Light"/>
          <w:sz w:val="18"/>
        </w:rPr>
        <w:t>presse@hewi.de</w:t>
      </w:r>
      <w:proofErr w:type="gramEnd"/>
    </w:p>
    <w:p w14:paraId="29B3F24C"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proofErr w:type="gramStart"/>
      <w:r>
        <w:rPr>
          <w:rFonts w:ascii="Helvetica Neue Light" w:hAnsi="Helvetica Neue Light"/>
          <w:sz w:val="18"/>
        </w:rPr>
        <w:t>www.hewi.com</w:t>
      </w:r>
      <w:proofErr w:type="gramEnd"/>
    </w:p>
    <w:p w14:paraId="776314DD" w14:textId="77777777" w:rsidR="00861B15"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lang w:val="de-DE"/>
        </w:rPr>
      </w:pPr>
    </w:p>
    <w:p w14:paraId="2F245886" w14:textId="77777777" w:rsidR="00067C4E" w:rsidRPr="00F237C6" w:rsidRDefault="00067C4E" w:rsidP="00067C4E">
      <w:pPr>
        <w:pStyle w:val="Firmendaten"/>
        <w:framePr w:h="4980" w:hRule="exact" w:wrap="around" w:x="8542" w:y="4145"/>
        <w:tabs>
          <w:tab w:val="left" w:pos="567"/>
        </w:tabs>
        <w:spacing w:line="196" w:lineRule="atLeast"/>
        <w:jc w:val="both"/>
        <w:rPr>
          <w:rFonts w:ascii="Helvetica Neue Light" w:hAnsi="Helvetica Neue Light"/>
          <w:sz w:val="18"/>
          <w:lang w:val="de-DE"/>
        </w:rPr>
      </w:pPr>
    </w:p>
    <w:p w14:paraId="2064D86F"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Medium" w:hAnsi="Helvetica Neue Medium"/>
          <w:b/>
          <w:sz w:val="18"/>
        </w:rPr>
      </w:pPr>
      <w:r>
        <w:rPr>
          <w:rFonts w:ascii="Helvetica Neue Light" w:hAnsi="Helvetica Neue Light"/>
          <w:b/>
          <w:sz w:val="18"/>
        </w:rPr>
        <w:t>Gratis afdruk - document aangevraagd</w:t>
      </w:r>
    </w:p>
    <w:p w14:paraId="57CFE64D" w14:textId="77777777" w:rsidR="00861B15" w:rsidRPr="00D711C9" w:rsidRDefault="00861B15" w:rsidP="00067C4E">
      <w:pPr>
        <w:pStyle w:val="Firmendaten"/>
        <w:framePr w:h="4980" w:hRule="exact" w:wrap="around" w:x="8542" w:y="4145"/>
        <w:tabs>
          <w:tab w:val="left" w:pos="567"/>
        </w:tabs>
        <w:spacing w:line="196" w:lineRule="atLeast"/>
        <w:jc w:val="both"/>
        <w:rPr>
          <w:rFonts w:ascii="Arial" w:hAnsi="Arial"/>
          <w:sz w:val="18"/>
          <w:lang w:val="de-DE"/>
        </w:rPr>
      </w:pPr>
    </w:p>
    <w:p w14:paraId="5DC2F8DA" w14:textId="77777777" w:rsidR="00861B15" w:rsidRPr="00D711C9" w:rsidRDefault="00861B15" w:rsidP="00067C4E">
      <w:pPr>
        <w:pStyle w:val="Firmendaten"/>
        <w:framePr w:h="4980" w:hRule="exact" w:wrap="around" w:x="8542" w:y="4145"/>
        <w:tabs>
          <w:tab w:val="left" w:pos="567"/>
        </w:tabs>
        <w:spacing w:line="196" w:lineRule="atLeast"/>
        <w:jc w:val="both"/>
        <w:rPr>
          <w:rFonts w:ascii="Arial" w:hAnsi="Arial"/>
          <w:sz w:val="14"/>
          <w:lang w:val="de-DE"/>
        </w:rPr>
      </w:pPr>
    </w:p>
    <w:p w14:paraId="1BD1BE15" w14:textId="77777777" w:rsidR="00861B15" w:rsidRDefault="00861B15" w:rsidP="00861B15">
      <w:pPr>
        <w:tabs>
          <w:tab w:val="right" w:pos="6237"/>
        </w:tabs>
        <w:spacing w:before="240" w:line="280" w:lineRule="exact"/>
        <w:ind w:right="-284"/>
        <w:jc w:val="both"/>
        <w:rPr>
          <w:rFonts w:ascii="Arial" w:hAnsi="Arial"/>
          <w:b/>
          <w:color w:val="auto"/>
          <w:u w:val="none"/>
        </w:rPr>
      </w:pPr>
    </w:p>
    <w:p w14:paraId="5875DAE8" w14:textId="77777777" w:rsidR="00861B15" w:rsidRDefault="00861B15" w:rsidP="00861B15">
      <w:pPr>
        <w:rPr>
          <w:rFonts w:ascii="Arial" w:hAnsi="Arial"/>
          <w:b/>
          <w:color w:val="auto"/>
          <w:u w:val="none"/>
        </w:rPr>
      </w:pPr>
    </w:p>
    <w:p w14:paraId="3C5BE7B9" w14:textId="77777777" w:rsidR="001A6F36" w:rsidRDefault="004E1DA2" w:rsidP="001A6F36">
      <w:pPr>
        <w:pStyle w:val="StandardWeb"/>
        <w:spacing w:before="0" w:beforeAutospacing="0" w:after="0" w:afterAutospacing="0" w:line="360" w:lineRule="auto"/>
        <w:jc w:val="both"/>
        <w:textAlignment w:val="baseline"/>
        <w:rPr>
          <w:rFonts w:ascii="Helvetica Neue Light" w:hAnsi="Helvetica Neue Light" w:cs="Arial"/>
          <w:b/>
          <w:bCs/>
          <w:color w:val="000000"/>
          <w:sz w:val="36"/>
          <w:szCs w:val="36"/>
          <w:bdr w:val="none" w:sz="0" w:space="0" w:color="auto" w:frame="1"/>
        </w:rPr>
      </w:pPr>
      <w:r>
        <w:rPr>
          <w:rFonts w:ascii="Helvetica Neue Light" w:hAnsi="Helvetica Neue Light"/>
          <w:b/>
          <w:color w:val="000000"/>
          <w:sz w:val="36"/>
          <w:bdr w:val="none" w:sz="0" w:space="0" w:color="auto" w:frame="1"/>
        </w:rPr>
        <w:t>S 700: Polyamide in een nieuwe vorm</w:t>
      </w:r>
    </w:p>
    <w:p w14:paraId="2CD57E33" w14:textId="77777777" w:rsidR="00973641" w:rsidRDefault="00306BFD" w:rsidP="001A6F36">
      <w:pPr>
        <w:pStyle w:val="StandardWeb"/>
        <w:spacing w:before="0" w:beforeAutospacing="0" w:after="0" w:afterAutospacing="0" w:line="360" w:lineRule="auto"/>
        <w:jc w:val="both"/>
        <w:textAlignment w:val="baseline"/>
        <w:rPr>
          <w:rFonts w:ascii="Helvetica Neue Light" w:hAnsi="Helvetica Neue Light"/>
          <w:i/>
        </w:rPr>
      </w:pPr>
      <w:r>
        <w:rPr>
          <w:rFonts w:ascii="Helvetica Neue Light" w:hAnsi="Helvetica Neue Light"/>
          <w:i/>
        </w:rPr>
        <w:t>Universal Design gaat hand in hand met architectonische vormgeving en zorgvuldig geselecteerde premiumkleuren.</w:t>
      </w:r>
    </w:p>
    <w:p w14:paraId="155723C7" w14:textId="77777777" w:rsidR="00963DCB" w:rsidRDefault="00963DCB" w:rsidP="001A6F36">
      <w:pPr>
        <w:spacing w:line="360" w:lineRule="auto"/>
        <w:jc w:val="both"/>
        <w:rPr>
          <w:rFonts w:ascii="Helvetica Neue Light" w:hAnsi="Helvetica Neue Light"/>
          <w:szCs w:val="24"/>
          <w:u w:val="none"/>
        </w:rPr>
      </w:pPr>
    </w:p>
    <w:p w14:paraId="4B043414" w14:textId="77777777" w:rsidR="00963DCB" w:rsidRPr="00963DCB" w:rsidRDefault="00963DCB" w:rsidP="00963DCB">
      <w:pPr>
        <w:spacing w:line="360" w:lineRule="auto"/>
        <w:jc w:val="both"/>
        <w:rPr>
          <w:rFonts w:ascii="Helvetica Neue Light" w:hAnsi="Helvetica Neue Light"/>
          <w:szCs w:val="24"/>
          <w:u w:val="none"/>
        </w:rPr>
      </w:pPr>
      <w:r>
        <w:rPr>
          <w:rFonts w:ascii="Helvetica Neue Light" w:hAnsi="Helvetica Neue Light"/>
          <w:u w:val="none"/>
        </w:rPr>
        <w:t>Sommige materialen volgen trends. Anderen drukken hun stempel op generaties. Al tientallen jaren staat polyamide als vrijwel geen ander materiaal symbool voor de vormgeving van sanitaire ruimtes. Het maakt deel uit van de designgeschiedenis van HEWI en heeft zijn stempel gedrukt op de wereld van de architectuur. Met het nieuwe polyamidesysteem 700 voegt HEWI nu een nieuw hoofdstuk toe aan deze materiaalexpertise. Een op zichzelf staand systeem met een nieuwe vormentaal, twee exclusieve premiumkleuren en de vertrouwde kwaliteit van HEWI.</w:t>
      </w:r>
    </w:p>
    <w:p w14:paraId="7B4EB23D" w14:textId="77777777" w:rsidR="00963DCB" w:rsidRDefault="00963DCB" w:rsidP="001A6F36">
      <w:pPr>
        <w:spacing w:line="360" w:lineRule="auto"/>
        <w:jc w:val="both"/>
        <w:rPr>
          <w:rFonts w:ascii="Helvetica Neue Light" w:hAnsi="Helvetica Neue Light"/>
          <w:szCs w:val="24"/>
          <w:u w:val="none"/>
        </w:rPr>
      </w:pPr>
    </w:p>
    <w:p w14:paraId="1518B93C" w14:textId="77777777" w:rsidR="00525543" w:rsidRDefault="00525543" w:rsidP="001A6F36">
      <w:pPr>
        <w:spacing w:line="360" w:lineRule="auto"/>
        <w:jc w:val="both"/>
        <w:rPr>
          <w:rFonts w:ascii="Helvetica Neue Light" w:hAnsi="Helvetica Neue Light"/>
          <w:szCs w:val="24"/>
          <w:u w:val="none"/>
        </w:rPr>
      </w:pPr>
      <w:r>
        <w:rPr>
          <w:rFonts w:ascii="Helvetica Neue Light" w:hAnsi="Helvetica Neue Light"/>
          <w:u w:val="none"/>
        </w:rPr>
        <w:t>Zo ontstaat een systeem dat hoge designeisen combineert met functionele oplossingen. De S 700 is ontwikkeld voor moderne sanitaire ruimtes en is geschikt voor hotels, zorginstellingen, scholen en kinderdagverblijven, evenals openbare gebouwen.</w:t>
      </w:r>
    </w:p>
    <w:p w14:paraId="3780FA66" w14:textId="77777777" w:rsidR="009D3CB3" w:rsidRDefault="009D3CB3" w:rsidP="001A6F36">
      <w:pPr>
        <w:spacing w:line="360" w:lineRule="auto"/>
        <w:jc w:val="both"/>
        <w:rPr>
          <w:rFonts w:ascii="Helvetica Neue Light" w:hAnsi="Helvetica Neue Light"/>
          <w:szCs w:val="24"/>
          <w:u w:val="none"/>
        </w:rPr>
      </w:pPr>
    </w:p>
    <w:p w14:paraId="057E779A" w14:textId="434E8CEB" w:rsidR="00525543" w:rsidRPr="001A6F36" w:rsidRDefault="00A02AF1" w:rsidP="001A6F36">
      <w:pPr>
        <w:spacing w:line="360" w:lineRule="auto"/>
        <w:jc w:val="both"/>
        <w:rPr>
          <w:rFonts w:ascii="Helvetica Neue Light" w:hAnsi="Helvetica Neue Light"/>
          <w:szCs w:val="24"/>
          <w:u w:val="none"/>
        </w:rPr>
      </w:pPr>
      <w:r>
        <w:rPr>
          <w:rFonts w:ascii="Helvetica Neue Light" w:hAnsi="Helvetica Neue Light"/>
          <w:u w:val="none"/>
        </w:rPr>
        <w:t>Kenmerkend voor de S 700 is de combinatie van vlakke steunen met de klassieke ronde buis. Het nauwkeurige samenspel zorgt voor evenwichtige proporties en een tijdloze vormentaal die in diverse toepassingen tot zijn recht komt.</w:t>
      </w:r>
    </w:p>
    <w:p w14:paraId="5FBEFC20" w14:textId="77777777" w:rsidR="001A6F36" w:rsidRDefault="001A6F36" w:rsidP="001A6F36">
      <w:pPr>
        <w:spacing w:line="360" w:lineRule="auto"/>
        <w:jc w:val="both"/>
        <w:rPr>
          <w:rFonts w:ascii="Helvetica Neue Light" w:hAnsi="Helvetica Neue Light"/>
          <w:szCs w:val="24"/>
          <w:u w:val="none"/>
        </w:rPr>
      </w:pPr>
    </w:p>
    <w:p w14:paraId="524D843F" w14:textId="77777777" w:rsidR="009D3CB3" w:rsidRDefault="009D3CB3" w:rsidP="001A6F36">
      <w:pPr>
        <w:spacing w:line="360" w:lineRule="auto"/>
        <w:jc w:val="both"/>
        <w:rPr>
          <w:rFonts w:ascii="Helvetica Neue Light" w:hAnsi="Helvetica Neue Light"/>
          <w:szCs w:val="24"/>
          <w:u w:val="none"/>
        </w:rPr>
      </w:pPr>
    </w:p>
    <w:p w14:paraId="68C656AD" w14:textId="09CE8192" w:rsidR="001A6F36" w:rsidRPr="001A6F36" w:rsidRDefault="001A6F36" w:rsidP="001A6F36">
      <w:pPr>
        <w:spacing w:line="360" w:lineRule="auto"/>
        <w:jc w:val="both"/>
        <w:rPr>
          <w:rFonts w:ascii="Helvetica Neue Light" w:hAnsi="Helvetica Neue Light"/>
          <w:b/>
          <w:bCs/>
          <w:szCs w:val="24"/>
          <w:u w:val="none"/>
        </w:rPr>
      </w:pPr>
      <w:r>
        <w:rPr>
          <w:rFonts w:ascii="Helvetica Neue Light" w:hAnsi="Helvetica Neue Light"/>
          <w:b/>
          <w:u w:val="none"/>
        </w:rPr>
        <w:lastRenderedPageBreak/>
        <w:t>Polyamide verder ontwikkeld</w:t>
      </w:r>
    </w:p>
    <w:p w14:paraId="1BF811E0" w14:textId="77777777" w:rsidR="001A6F36" w:rsidRP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Met de S 700 breidt HEWI de mogelijkheden van polyamide verder uit. Het materiaal onderscheidt zich van nature door zijn hygiënische en robuuste eigenschappen. Minder voegen zorgen bovendien voor eenvoudige reiniging en een rustige uitstraling. Daardoor is de S 700 bijzonder geschikt voor sanitaire ruimtes in hotels, zorginstellingen en openbare gebouwen.</w:t>
      </w:r>
    </w:p>
    <w:p w14:paraId="16D28EDA" w14:textId="77777777" w:rsidR="001A6F36" w:rsidRPr="001A6F36" w:rsidRDefault="001A6F36" w:rsidP="001A6F36">
      <w:pPr>
        <w:spacing w:line="360" w:lineRule="auto"/>
        <w:jc w:val="both"/>
        <w:rPr>
          <w:rFonts w:ascii="Helvetica Neue Light" w:hAnsi="Helvetica Neue Light"/>
          <w:szCs w:val="24"/>
          <w:u w:val="none"/>
        </w:rPr>
      </w:pPr>
    </w:p>
    <w:p w14:paraId="26BEF7D2" w14:textId="77777777" w:rsid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Tot de nieuwe functies behoren opklapbare steunbeugels met geïntegreerde toiletspoelbediening en een automatische douchekophouder die zonder drukknop of hendel met één hand kan worden bediend. Het vrijwel slijtagevrije mechanisme werkt betrouwbaar, ook met natte handen of bij een beperkte motoriek.</w:t>
      </w:r>
    </w:p>
    <w:p w14:paraId="0735F6BA" w14:textId="77777777" w:rsidR="00130DA4" w:rsidRPr="001A6F36" w:rsidRDefault="00130DA4" w:rsidP="001A6F36">
      <w:pPr>
        <w:spacing w:line="360" w:lineRule="auto"/>
        <w:jc w:val="both"/>
        <w:rPr>
          <w:rFonts w:ascii="Helvetica Neue Light" w:hAnsi="Helvetica Neue Light"/>
          <w:szCs w:val="24"/>
          <w:u w:val="none"/>
        </w:rPr>
      </w:pPr>
    </w:p>
    <w:p w14:paraId="3C470354" w14:textId="77777777" w:rsidR="001A6F36" w:rsidRP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Een ander kenmerk is een douchehouder voor verticale stangsystemen, die aan de zijkant van de stang kan worden bevestigd. Hierdoor blijft de douchekop voor rolstoelgebruikers op een goed bereikbare hoogte toegankelijk en wordt zelfstandig douchen ondersteund. Tegelijkertijd kunnen zorgverleners de douchekop bedienen of positioneren zonder de natte zone te hoeven betreden.</w:t>
      </w:r>
    </w:p>
    <w:p w14:paraId="0B578B7B" w14:textId="77777777" w:rsidR="001A6F36" w:rsidRPr="001A6F36" w:rsidRDefault="001A6F36" w:rsidP="001A6F36">
      <w:pPr>
        <w:spacing w:line="360" w:lineRule="auto"/>
        <w:jc w:val="both"/>
        <w:rPr>
          <w:rFonts w:ascii="Helvetica Neue Light" w:hAnsi="Helvetica Neue Light"/>
          <w:szCs w:val="24"/>
          <w:u w:val="none"/>
        </w:rPr>
      </w:pPr>
    </w:p>
    <w:p w14:paraId="388E989E" w14:textId="77777777" w:rsidR="001A6F36" w:rsidRP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Het systeem wordt aangevuld met een douchemand die met behulp van een klem op variabele hoogte in bestaande stangsystemen kan worden geïntegreerd en op elk moment achteraf kan worden gemonteerd.</w:t>
      </w:r>
    </w:p>
    <w:p w14:paraId="5181C24F" w14:textId="77777777" w:rsidR="001A6F36" w:rsidRDefault="001A6F36" w:rsidP="001A6F36">
      <w:pPr>
        <w:spacing w:line="360" w:lineRule="auto"/>
        <w:jc w:val="both"/>
        <w:rPr>
          <w:rFonts w:ascii="Helvetica Neue Light" w:hAnsi="Helvetica Neue Light"/>
          <w:szCs w:val="24"/>
          <w:u w:val="none"/>
        </w:rPr>
      </w:pPr>
    </w:p>
    <w:p w14:paraId="27ADB24A" w14:textId="77777777" w:rsidR="001A6F36" w:rsidRPr="00A7076B" w:rsidRDefault="001A6F36" w:rsidP="001A6F36">
      <w:pPr>
        <w:spacing w:line="360" w:lineRule="auto"/>
        <w:jc w:val="both"/>
        <w:rPr>
          <w:rFonts w:ascii="Helvetica Neue Light" w:hAnsi="Helvetica Neue Light"/>
          <w:b/>
          <w:bCs/>
          <w:szCs w:val="24"/>
          <w:u w:val="none"/>
        </w:rPr>
      </w:pPr>
      <w:r>
        <w:rPr>
          <w:rFonts w:ascii="Helvetica Neue Light" w:hAnsi="Helvetica Neue Light"/>
          <w:b/>
          <w:u w:val="none"/>
        </w:rPr>
        <w:lastRenderedPageBreak/>
        <w:t>Universal Design</w:t>
      </w:r>
    </w:p>
    <w:p w14:paraId="4D9D7841" w14:textId="77777777" w:rsidR="001A6F36" w:rsidRPr="001A6F36" w:rsidRDefault="001D04C6" w:rsidP="001A6F36">
      <w:pPr>
        <w:spacing w:line="360" w:lineRule="auto"/>
        <w:jc w:val="both"/>
        <w:rPr>
          <w:rFonts w:ascii="Helvetica Neue Light" w:hAnsi="Helvetica Neue Light"/>
          <w:szCs w:val="24"/>
          <w:u w:val="none"/>
        </w:rPr>
      </w:pPr>
      <w:r>
        <w:rPr>
          <w:rFonts w:ascii="Helvetica Neue Light" w:hAnsi="Helvetica Neue Light"/>
          <w:u w:val="none"/>
        </w:rPr>
        <w:t>De S 700 is ontwikkeld volgens de principes van Universal Design. Verschillende productuitvoeringen, zoals de designvarianten van de opklapbare steunbeugels of de verschillende lengtes van steun- en hoekgrepen, maken een aanpassing op maat mogelijk voor diverse situaties en gebruikersbehoeften. Contrastrijke designelementen, zoals bij de wc-borstelgarnituur, en tactiel herkenbare functieknoppen op de opklapbare steunbeugels vergemakkelijken de oriëntatie en ondersteunen een intuïtieve bediening.</w:t>
      </w:r>
    </w:p>
    <w:p w14:paraId="2D1B385F" w14:textId="77777777" w:rsidR="001A6F36" w:rsidRPr="001A6F36" w:rsidRDefault="001A6F36" w:rsidP="001A6F36">
      <w:pPr>
        <w:spacing w:line="360" w:lineRule="auto"/>
        <w:jc w:val="both"/>
        <w:rPr>
          <w:rFonts w:ascii="Helvetica Neue Light" w:hAnsi="Helvetica Neue Light"/>
          <w:szCs w:val="24"/>
          <w:u w:val="none"/>
        </w:rPr>
      </w:pPr>
    </w:p>
    <w:p w14:paraId="084E576D" w14:textId="77777777" w:rsidR="001A6F36" w:rsidRP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Voor veranderende behoeften biedt HEWI mobiele uitvoeringen van opklapbare steunbeugels en douchezitjes aan. De producten kunnen indien nodig eenvoudig in een vast geïnstalleerde montageplaat worden vastgeklikt. Wanneer de mobiele oplossingen niet langer nodig zijn, kunnen ze eenvoudig en zonder gereedschap worden verwijderd. Een discrete afdekking verbergt vervolgens de montageplaat. Zo kunnen sanitaire ruimtes langdurig en generatiebestendig worden gebruikt en aan veranderende behoeften worden aangepast, zoals in hotels of zorginstellingen.</w:t>
      </w:r>
    </w:p>
    <w:p w14:paraId="407CABF1" w14:textId="77777777" w:rsidR="001A6F36" w:rsidRDefault="001A6F36" w:rsidP="001A6F36">
      <w:pPr>
        <w:spacing w:line="360" w:lineRule="auto"/>
        <w:jc w:val="both"/>
        <w:rPr>
          <w:rFonts w:ascii="Helvetica Neue Light" w:hAnsi="Helvetica Neue Light"/>
          <w:szCs w:val="24"/>
          <w:u w:val="none"/>
        </w:rPr>
      </w:pPr>
    </w:p>
    <w:p w14:paraId="09DD1100" w14:textId="77777777" w:rsidR="001A6F36" w:rsidRPr="001A6F36" w:rsidRDefault="002C701F" w:rsidP="001A6F36">
      <w:pPr>
        <w:spacing w:line="360" w:lineRule="auto"/>
        <w:jc w:val="both"/>
        <w:rPr>
          <w:rFonts w:ascii="Helvetica Neue Light" w:hAnsi="Helvetica Neue Light"/>
          <w:szCs w:val="24"/>
          <w:u w:val="none"/>
        </w:rPr>
      </w:pPr>
      <w:r>
        <w:rPr>
          <w:rFonts w:ascii="Helvetica Neue Light" w:hAnsi="Helvetica Neue Light"/>
          <w:u w:val="none"/>
        </w:rPr>
        <w:t xml:space="preserve">“De beste oplossingen zijn oplossingen die zich kunnen aanpassen zonder aan designkwaliteit in te boeten. Met de S 700 vertalen we de principes van Universal Design naar een heldere architectonische vormentaal en creëren we producten die zoveel mogelijk mensen in staat stellen deze </w:t>
      </w:r>
      <w:r>
        <w:rPr>
          <w:rFonts w:ascii="Helvetica Neue Light" w:hAnsi="Helvetica Neue Light"/>
          <w:u w:val="none"/>
        </w:rPr>
        <w:lastRenderedPageBreak/>
        <w:t xml:space="preserve">zelfstandig te gebruiken.” - Christiane </w:t>
      </w:r>
      <w:proofErr w:type="spellStart"/>
      <w:r>
        <w:rPr>
          <w:rFonts w:ascii="Helvetica Neue Light" w:hAnsi="Helvetica Neue Light"/>
          <w:u w:val="none"/>
        </w:rPr>
        <w:t>Strathaus</w:t>
      </w:r>
      <w:proofErr w:type="spellEnd"/>
      <w:r>
        <w:rPr>
          <w:rFonts w:ascii="Helvetica Neue Light" w:hAnsi="Helvetica Neue Light"/>
          <w:u w:val="none"/>
        </w:rPr>
        <w:t>, Teamleider Productmanagement HEWI</w:t>
      </w:r>
    </w:p>
    <w:p w14:paraId="00E1D551" w14:textId="77777777" w:rsidR="001A6F36" w:rsidRPr="001A6F36" w:rsidRDefault="001A6F36" w:rsidP="001A6F36">
      <w:pPr>
        <w:spacing w:line="360" w:lineRule="auto"/>
        <w:jc w:val="both"/>
        <w:rPr>
          <w:rFonts w:ascii="Helvetica Neue Light" w:hAnsi="Helvetica Neue Light"/>
          <w:szCs w:val="24"/>
          <w:u w:val="none"/>
        </w:rPr>
      </w:pPr>
    </w:p>
    <w:p w14:paraId="72C12D42" w14:textId="77777777" w:rsidR="001A6F36" w:rsidRPr="001A6F36" w:rsidRDefault="001A6F36" w:rsidP="001A6F36">
      <w:pPr>
        <w:spacing w:line="360" w:lineRule="auto"/>
        <w:jc w:val="both"/>
        <w:rPr>
          <w:rFonts w:ascii="Helvetica Neue Light" w:hAnsi="Helvetica Neue Light"/>
          <w:b/>
          <w:bCs/>
          <w:szCs w:val="24"/>
          <w:u w:val="none"/>
        </w:rPr>
      </w:pPr>
      <w:r>
        <w:rPr>
          <w:rFonts w:ascii="Helvetica Neue Light" w:hAnsi="Helvetica Neue Light"/>
          <w:b/>
          <w:u w:val="none"/>
        </w:rPr>
        <w:t>Kleur als onderdeel van het ruimteconcept</w:t>
      </w:r>
    </w:p>
    <w:p w14:paraId="77F23CF4" w14:textId="77777777" w:rsidR="00310573" w:rsidRDefault="00310573" w:rsidP="00310573">
      <w:pPr>
        <w:spacing w:line="360" w:lineRule="auto"/>
        <w:jc w:val="both"/>
        <w:rPr>
          <w:rFonts w:ascii="Helvetica Neue Light" w:hAnsi="Helvetica Neue Light"/>
          <w:szCs w:val="24"/>
          <w:u w:val="none"/>
        </w:rPr>
      </w:pPr>
      <w:r>
        <w:rPr>
          <w:rFonts w:ascii="Helvetica Neue Light" w:hAnsi="Helvetica Neue Light"/>
          <w:u w:val="none"/>
        </w:rPr>
        <w:t xml:space="preserve">Naast de functionele veelzijdigheid biedt de S 700 nieuwe mogelijkheden voor creatieve vormgeving. Het systeem is verkrijgbaar in de neutrale kleuren signaalwit, zuiver wit, lichtgrijs, </w:t>
      </w:r>
      <w:proofErr w:type="spellStart"/>
      <w:r>
        <w:rPr>
          <w:rFonts w:ascii="Helvetica Neue Light" w:hAnsi="Helvetica Neue Light"/>
          <w:u w:val="none"/>
        </w:rPr>
        <w:t>rotsgrijs</w:t>
      </w:r>
      <w:proofErr w:type="spellEnd"/>
      <w:r>
        <w:rPr>
          <w:rFonts w:ascii="Helvetica Neue Light" w:hAnsi="Helvetica Neue Light"/>
          <w:u w:val="none"/>
        </w:rPr>
        <w:t xml:space="preserve">, antraciet en diepzwart, evenals in de premiumkleuren </w:t>
      </w:r>
      <w:proofErr w:type="spellStart"/>
      <w:r>
        <w:rPr>
          <w:rFonts w:ascii="Helvetica Neue Light" w:hAnsi="Helvetica Neue Light"/>
          <w:u w:val="none"/>
        </w:rPr>
        <w:t>matchagroen</w:t>
      </w:r>
      <w:proofErr w:type="spellEnd"/>
      <w:r>
        <w:rPr>
          <w:rFonts w:ascii="Helvetica Neue Light" w:hAnsi="Helvetica Neue Light"/>
          <w:u w:val="none"/>
        </w:rPr>
        <w:t xml:space="preserve"> en braam.</w:t>
      </w:r>
    </w:p>
    <w:p w14:paraId="23194B50" w14:textId="77777777" w:rsidR="00310573" w:rsidRPr="00310573" w:rsidRDefault="00310573" w:rsidP="00310573">
      <w:pPr>
        <w:spacing w:line="360" w:lineRule="auto"/>
        <w:jc w:val="both"/>
        <w:rPr>
          <w:rFonts w:ascii="Helvetica Neue Light" w:hAnsi="Helvetica Neue Light"/>
          <w:szCs w:val="24"/>
          <w:u w:val="none"/>
        </w:rPr>
      </w:pPr>
    </w:p>
    <w:p w14:paraId="1C6AFA7B" w14:textId="77777777" w:rsidR="001A6F36" w:rsidRDefault="00310573" w:rsidP="001A6F36">
      <w:pPr>
        <w:spacing w:line="360" w:lineRule="auto"/>
        <w:jc w:val="both"/>
        <w:rPr>
          <w:rFonts w:ascii="Helvetica Neue Light" w:hAnsi="Helvetica Neue Light"/>
          <w:szCs w:val="24"/>
          <w:u w:val="none"/>
        </w:rPr>
      </w:pPr>
      <w:r>
        <w:rPr>
          <w:rFonts w:ascii="Helvetica Neue Light" w:hAnsi="Helvetica Neue Light"/>
          <w:u w:val="none"/>
        </w:rPr>
        <w:t xml:space="preserve">Met </w:t>
      </w:r>
      <w:proofErr w:type="spellStart"/>
      <w:r>
        <w:rPr>
          <w:rFonts w:ascii="Helvetica Neue Light" w:hAnsi="Helvetica Neue Light"/>
          <w:u w:val="none"/>
        </w:rPr>
        <w:t>matchagroen</w:t>
      </w:r>
      <w:proofErr w:type="spellEnd"/>
      <w:r>
        <w:rPr>
          <w:rFonts w:ascii="Helvetica Neue Light" w:hAnsi="Helvetica Neue Light"/>
          <w:u w:val="none"/>
        </w:rPr>
        <w:t xml:space="preserve"> en braam gebruikt </w:t>
      </w:r>
      <w:proofErr w:type="gramStart"/>
      <w:r>
        <w:rPr>
          <w:rFonts w:ascii="Helvetica Neue Light" w:hAnsi="Helvetica Neue Light"/>
          <w:u w:val="none"/>
        </w:rPr>
        <w:t>HEWI kleur</w:t>
      </w:r>
      <w:proofErr w:type="gramEnd"/>
      <w:r>
        <w:rPr>
          <w:rFonts w:ascii="Helvetica Neue Light" w:hAnsi="Helvetica Neue Light"/>
          <w:u w:val="none"/>
        </w:rPr>
        <w:t xml:space="preserve"> bewust als vormgevingselement binnen de architectuur. De twee premiumkleuren geven sanitaire ruimtes karakter, bevorderen de oriëntatie en creëren een sfeer die veel verder gaat dan louter functionaliteit. Vooral binnen de context van </w:t>
      </w:r>
      <w:proofErr w:type="spellStart"/>
      <w:r>
        <w:rPr>
          <w:rFonts w:ascii="Helvetica Neue Light" w:hAnsi="Helvetica Neue Light"/>
          <w:u w:val="none"/>
        </w:rPr>
        <w:t>Healing</w:t>
      </w:r>
      <w:proofErr w:type="spellEnd"/>
      <w:r>
        <w:rPr>
          <w:rFonts w:ascii="Helvetica Neue Light" w:hAnsi="Helvetica Neue Light"/>
          <w:u w:val="none"/>
        </w:rPr>
        <w:t xml:space="preserve"> Architecture ondersteunen ze ruimteconcepten waarin welzijn, veiligheid en intuïtief gebruik centraal staan.</w:t>
      </w:r>
    </w:p>
    <w:p w14:paraId="4F17FFEC" w14:textId="77777777" w:rsidR="008D44FC" w:rsidRPr="001A6F36" w:rsidRDefault="008D44FC" w:rsidP="001A6F36">
      <w:pPr>
        <w:spacing w:line="360" w:lineRule="auto"/>
        <w:jc w:val="both"/>
        <w:rPr>
          <w:rFonts w:ascii="Helvetica Neue Light" w:hAnsi="Helvetica Neue Light"/>
          <w:szCs w:val="24"/>
          <w:u w:val="none"/>
        </w:rPr>
      </w:pPr>
    </w:p>
    <w:p w14:paraId="66C1E643" w14:textId="77777777" w:rsidR="001A6F36" w:rsidRPr="001A6F36" w:rsidRDefault="001A6F36" w:rsidP="001A6F36">
      <w:pPr>
        <w:spacing w:line="360" w:lineRule="auto"/>
        <w:jc w:val="both"/>
        <w:rPr>
          <w:rFonts w:ascii="Helvetica Neue Light" w:hAnsi="Helvetica Neue Light"/>
          <w:b/>
          <w:bCs/>
          <w:szCs w:val="24"/>
          <w:u w:val="none"/>
        </w:rPr>
      </w:pPr>
      <w:r>
        <w:rPr>
          <w:rFonts w:ascii="Helvetica Neue Light" w:hAnsi="Helvetica Neue Light"/>
          <w:b/>
          <w:u w:val="none"/>
        </w:rPr>
        <w:t>Uitgebreid assortiment</w:t>
      </w:r>
    </w:p>
    <w:p w14:paraId="37AB76E6" w14:textId="77777777" w:rsid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De productlijn omvat opklapbare steunbeugels, rugsteunen, steungrepen, stangsystemen, zitjes, douchekophouders en accessoires. Daarmee biedt de S 700 een compleet en consistent systeem voor uiteenlopende eisen binnen barrièrevrije sanitaire ruimtes.</w:t>
      </w:r>
    </w:p>
    <w:p w14:paraId="47FD383C" w14:textId="77777777" w:rsidR="000669A2" w:rsidRDefault="000669A2" w:rsidP="001A6F36">
      <w:pPr>
        <w:spacing w:line="360" w:lineRule="auto"/>
        <w:jc w:val="both"/>
        <w:rPr>
          <w:rFonts w:ascii="Helvetica Neue Light" w:hAnsi="Helvetica Neue Light"/>
          <w:szCs w:val="24"/>
          <w:u w:val="none"/>
        </w:rPr>
      </w:pPr>
    </w:p>
    <w:p w14:paraId="5863381A" w14:textId="77777777" w:rsidR="00315141" w:rsidRDefault="00315141" w:rsidP="001A6F36">
      <w:pPr>
        <w:spacing w:line="360" w:lineRule="auto"/>
        <w:jc w:val="both"/>
        <w:rPr>
          <w:rFonts w:ascii="Helvetica Neue Light" w:hAnsi="Helvetica Neue Light"/>
          <w:szCs w:val="24"/>
          <w:u w:val="none"/>
        </w:rPr>
      </w:pPr>
    </w:p>
    <w:p w14:paraId="716C2345" w14:textId="77777777" w:rsidR="00315141" w:rsidRDefault="00315141" w:rsidP="001A6F36">
      <w:pPr>
        <w:spacing w:line="360" w:lineRule="auto"/>
        <w:jc w:val="both"/>
        <w:rPr>
          <w:rFonts w:ascii="Helvetica Neue Light" w:hAnsi="Helvetica Neue Light"/>
          <w:szCs w:val="24"/>
          <w:u w:val="none"/>
        </w:rPr>
      </w:pPr>
    </w:p>
    <w:p w14:paraId="5C92087F" w14:textId="77777777" w:rsidR="00315141" w:rsidRDefault="00315141" w:rsidP="001A6F36">
      <w:pPr>
        <w:spacing w:line="360" w:lineRule="auto"/>
        <w:jc w:val="both"/>
        <w:rPr>
          <w:rFonts w:ascii="Helvetica Neue Light" w:hAnsi="Helvetica Neue Light"/>
          <w:szCs w:val="24"/>
          <w:u w:val="none"/>
        </w:rPr>
      </w:pPr>
    </w:p>
    <w:p w14:paraId="07E489AB" w14:textId="77777777" w:rsidR="009D3CB3" w:rsidRDefault="009D3CB3" w:rsidP="001A6F36">
      <w:pPr>
        <w:spacing w:line="360" w:lineRule="auto"/>
        <w:jc w:val="both"/>
        <w:rPr>
          <w:rFonts w:ascii="Helvetica Neue Light" w:hAnsi="Helvetica Neue Light"/>
          <w:b/>
          <w:u w:val="none"/>
        </w:rPr>
        <w:sectPr w:rsidR="009D3CB3" w:rsidSect="00861B15">
          <w:headerReference w:type="default" r:id="rId7"/>
          <w:footerReference w:type="even" r:id="rId8"/>
          <w:footerReference w:type="default" r:id="rId9"/>
          <w:pgSz w:w="11907" w:h="16840"/>
          <w:pgMar w:top="2836" w:right="4536" w:bottom="1135" w:left="1134" w:header="720" w:footer="52" w:gutter="0"/>
          <w:cols w:space="720"/>
        </w:sectPr>
      </w:pPr>
    </w:p>
    <w:p w14:paraId="045F06E0" w14:textId="77777777" w:rsidR="007D5471" w:rsidRDefault="007D5471" w:rsidP="001A6F36">
      <w:pPr>
        <w:spacing w:line="360" w:lineRule="auto"/>
        <w:jc w:val="both"/>
        <w:rPr>
          <w:rFonts w:ascii="Helvetica Neue Light" w:hAnsi="Helvetica Neue Light"/>
          <w:b/>
          <w:u w:val="none"/>
        </w:rPr>
      </w:pPr>
      <w:r>
        <w:rPr>
          <w:rFonts w:ascii="Helvetica Neue Light" w:hAnsi="Helvetica Neue Light"/>
          <w:b/>
          <w:u w:val="none"/>
        </w:rPr>
        <w:lastRenderedPageBreak/>
        <w:t>B</w:t>
      </w:r>
      <w:r w:rsidRPr="007D5471">
        <w:rPr>
          <w:rFonts w:ascii="Helvetica Neue Light" w:hAnsi="Helvetica Neue Light"/>
          <w:b/>
          <w:u w:val="none"/>
        </w:rPr>
        <w:t>ijschriften</w:t>
      </w:r>
    </w:p>
    <w:p w14:paraId="62A79105" w14:textId="4C976AD5" w:rsidR="001A6F36" w:rsidRPr="00491978" w:rsidRDefault="00E51841" w:rsidP="001A6F36">
      <w:pPr>
        <w:spacing w:line="360" w:lineRule="auto"/>
        <w:jc w:val="both"/>
        <w:rPr>
          <w:rFonts w:ascii="Helvetica Neue Light" w:hAnsi="Helvetica Neue Light"/>
          <w:sz w:val="20"/>
          <w:u w:val="none"/>
        </w:rPr>
      </w:pPr>
      <w:r>
        <w:rPr>
          <w:rFonts w:ascii="Helvetica Neue Light" w:hAnsi="Helvetica Neue Light"/>
          <w:sz w:val="20"/>
          <w:u w:val="none"/>
        </w:rPr>
        <w:t>1:</w:t>
      </w:r>
      <w:r>
        <w:rPr>
          <w:sz w:val="20"/>
          <w:u w:val="none"/>
        </w:rPr>
        <w:t xml:space="preserve"> </w:t>
      </w:r>
      <w:r>
        <w:rPr>
          <w:rFonts w:ascii="Helvetica Neue Light" w:hAnsi="Helvetica Neue Light"/>
          <w:sz w:val="20"/>
          <w:u w:val="none"/>
        </w:rPr>
        <w:t xml:space="preserve">In hotels wordt de badkamer onderdeel van de totale gastenbeleving. De S 700 zorgt met de premiumkleur </w:t>
      </w:r>
      <w:proofErr w:type="spellStart"/>
      <w:r>
        <w:rPr>
          <w:rFonts w:ascii="Helvetica Neue Light" w:hAnsi="Helvetica Neue Light"/>
          <w:sz w:val="20"/>
          <w:u w:val="none"/>
        </w:rPr>
        <w:t>matchagroen</w:t>
      </w:r>
      <w:proofErr w:type="spellEnd"/>
      <w:r>
        <w:rPr>
          <w:rFonts w:ascii="Helvetica Neue Light" w:hAnsi="Helvetica Neue Light"/>
          <w:sz w:val="20"/>
          <w:u w:val="none"/>
        </w:rPr>
        <w:t xml:space="preserve"> voor een doelgericht kleuraccent en draagt bij aan een huiselijke sfeer.</w:t>
      </w:r>
    </w:p>
    <w:p w14:paraId="517365D3" w14:textId="73C75736" w:rsidR="00C36A24" w:rsidRDefault="00C36A24" w:rsidP="001A6F36">
      <w:pPr>
        <w:spacing w:line="360" w:lineRule="auto"/>
        <w:jc w:val="both"/>
        <w:rPr>
          <w:rFonts w:ascii="Helvetica Neue Light" w:hAnsi="Helvetica Neue Light"/>
          <w:color w:val="auto"/>
          <w:sz w:val="20"/>
          <w:u w:val="none"/>
        </w:rPr>
      </w:pPr>
    </w:p>
    <w:p w14:paraId="531636E7" w14:textId="67EA54B4" w:rsidR="00E34840" w:rsidRDefault="00E34840"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2: Bij de S 700 staat comfort in de doucheruimte centraal. Steungrepen bieden veiligheid en de kruk biedt een comfortabele zitmogelijkheid precies waar die nodig is. Een douchemand en haken zorgen ervoor dat douchebenodigdheden en handdoeken altijd binnen handbereik zijn.</w:t>
      </w:r>
    </w:p>
    <w:p w14:paraId="751B313B" w14:textId="4169A362" w:rsidR="00E34840" w:rsidRDefault="00E34840" w:rsidP="001A6F36">
      <w:pPr>
        <w:spacing w:line="360" w:lineRule="auto"/>
        <w:jc w:val="both"/>
        <w:rPr>
          <w:rFonts w:ascii="Helvetica Neue Light" w:hAnsi="Helvetica Neue Light"/>
          <w:color w:val="auto"/>
          <w:sz w:val="20"/>
          <w:u w:val="none"/>
        </w:rPr>
      </w:pPr>
    </w:p>
    <w:p w14:paraId="2F3C8F5C" w14:textId="23C069BD" w:rsidR="00FE5DD8" w:rsidRDefault="00FE5DD8"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3: De douchemand van de S 700 kan met behulp van een klem vrij op de douchestang worden gepositioneerd. De bevestiging vereist geen boorwerk en maakt het mogelijk om bestaande stangsystemen eenvoudig uit te breiden.</w:t>
      </w:r>
    </w:p>
    <w:p w14:paraId="415477B1" w14:textId="77777777" w:rsidR="003A1425" w:rsidRDefault="003A1425" w:rsidP="001A6F36">
      <w:pPr>
        <w:spacing w:line="360" w:lineRule="auto"/>
        <w:jc w:val="both"/>
        <w:rPr>
          <w:rFonts w:ascii="Helvetica Neue Light" w:hAnsi="Helvetica Neue Light"/>
          <w:color w:val="auto"/>
          <w:sz w:val="20"/>
          <w:u w:val="none"/>
        </w:rPr>
      </w:pPr>
    </w:p>
    <w:p w14:paraId="3EF23B17" w14:textId="27A5442A" w:rsidR="003A1425" w:rsidRDefault="003A1425"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 xml:space="preserve">4: In de comfortafdeling creëert de S 700 een huiselijke sfeer die aansluit bij de eisen van moderne zorg. De premiumkleur braam sluit daarbij aan bij de principes van </w:t>
      </w:r>
      <w:proofErr w:type="spellStart"/>
      <w:r>
        <w:rPr>
          <w:rFonts w:ascii="Helvetica Neue Light" w:hAnsi="Helvetica Neue Light"/>
          <w:color w:val="auto"/>
          <w:sz w:val="20"/>
          <w:u w:val="none"/>
        </w:rPr>
        <w:t>Healing</w:t>
      </w:r>
      <w:proofErr w:type="spellEnd"/>
      <w:r>
        <w:rPr>
          <w:rFonts w:ascii="Helvetica Neue Light" w:hAnsi="Helvetica Neue Light"/>
          <w:color w:val="auto"/>
          <w:sz w:val="20"/>
          <w:u w:val="none"/>
        </w:rPr>
        <w:t xml:space="preserve"> Architecture.</w:t>
      </w:r>
    </w:p>
    <w:p w14:paraId="2060B1D9" w14:textId="0CADCEAE" w:rsidR="003A1425" w:rsidRDefault="003A1425" w:rsidP="001A6F36">
      <w:pPr>
        <w:spacing w:line="360" w:lineRule="auto"/>
        <w:jc w:val="both"/>
        <w:rPr>
          <w:rFonts w:ascii="Helvetica Neue Light" w:hAnsi="Helvetica Neue Light"/>
          <w:color w:val="auto"/>
          <w:sz w:val="20"/>
          <w:u w:val="none"/>
        </w:rPr>
      </w:pPr>
    </w:p>
    <w:p w14:paraId="3893A348" w14:textId="0A34C432" w:rsidR="006F0457" w:rsidRDefault="003A1425"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5: De hoekgreep en de opklapbare steunbeugel in open design bieden veiligheid bij het zitten en opstaan. De geïntegreerde papierrolhouder houdt het papier direct aan de opklapbare steunbeugel binnen handbereik en zorgt ervoor dat het comfortabel bereikbaar is zonder het bovenlichaam onnodig te hoeven draaien.</w:t>
      </w:r>
    </w:p>
    <w:p w14:paraId="12EBC5A5" w14:textId="02DEA828" w:rsidR="006F0457" w:rsidRDefault="006F0457" w:rsidP="001A6F36">
      <w:pPr>
        <w:spacing w:line="360" w:lineRule="auto"/>
        <w:jc w:val="both"/>
        <w:rPr>
          <w:rFonts w:ascii="Helvetica Neue Light" w:hAnsi="Helvetica Neue Light"/>
          <w:color w:val="auto"/>
          <w:sz w:val="20"/>
          <w:u w:val="none"/>
        </w:rPr>
      </w:pPr>
    </w:p>
    <w:p w14:paraId="7A09FF2A" w14:textId="255769D6" w:rsidR="006F0457" w:rsidRDefault="006F0457"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6:</w:t>
      </w:r>
      <w:r>
        <w:rPr>
          <w:u w:val="none"/>
        </w:rPr>
        <w:t xml:space="preserve"> </w:t>
      </w:r>
      <w:r>
        <w:rPr>
          <w:rFonts w:ascii="Helvetica Neue Light" w:hAnsi="Helvetica Neue Light"/>
          <w:color w:val="auto"/>
          <w:sz w:val="20"/>
          <w:u w:val="none"/>
        </w:rPr>
        <w:t xml:space="preserve">De S 700 kan met andere HEWI-producten worden gecombineerd tot een integrale sanitaire oplossing. Bij de wastafel zorgen een kruk, de modulaire wastafel en een </w:t>
      </w:r>
      <w:proofErr w:type="spellStart"/>
      <w:r>
        <w:rPr>
          <w:rFonts w:ascii="Helvetica Neue Light" w:hAnsi="Helvetica Neue Light"/>
          <w:color w:val="auto"/>
          <w:sz w:val="20"/>
          <w:u w:val="none"/>
        </w:rPr>
        <w:t>ledspiegel</w:t>
      </w:r>
      <w:proofErr w:type="spellEnd"/>
      <w:r>
        <w:rPr>
          <w:rFonts w:ascii="Helvetica Neue Light" w:hAnsi="Helvetica Neue Light"/>
          <w:color w:val="auto"/>
          <w:sz w:val="20"/>
          <w:u w:val="none"/>
        </w:rPr>
        <w:t xml:space="preserve"> met geheugenfunctie voor een uitrusting die optimaal op de behoeften van de gebruiker is afgestemd.</w:t>
      </w:r>
    </w:p>
    <w:p w14:paraId="6C8EDF3F" w14:textId="32E5A9D3" w:rsidR="006F0457" w:rsidRDefault="006F0457" w:rsidP="001A6F36">
      <w:pPr>
        <w:spacing w:line="360" w:lineRule="auto"/>
        <w:jc w:val="both"/>
        <w:rPr>
          <w:rFonts w:ascii="Helvetica Neue Light" w:hAnsi="Helvetica Neue Light"/>
          <w:color w:val="auto"/>
          <w:sz w:val="20"/>
          <w:u w:val="none"/>
        </w:rPr>
      </w:pPr>
    </w:p>
    <w:p w14:paraId="401770CB" w14:textId="25840F02" w:rsidR="006F0457" w:rsidRDefault="006F0457"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7:</w:t>
      </w:r>
      <w:r>
        <w:rPr>
          <w:u w:val="none"/>
        </w:rPr>
        <w:t xml:space="preserve"> </w:t>
      </w:r>
      <w:r>
        <w:rPr>
          <w:rFonts w:ascii="Helvetica Neue Light" w:hAnsi="Helvetica Neue Light"/>
          <w:color w:val="auto"/>
          <w:sz w:val="20"/>
          <w:u w:val="none"/>
        </w:rPr>
        <w:t xml:space="preserve">De S 700 maakt een normconforme inrichting volgens DIN 18040 mogelijk en ondersteunt daarmee het zelfstandig gebruik van de sanitaire ruimte. Aan beide zijden geplaatste opklapbare steunbeugels in open design en de rugsteun bieden een veilige ondersteuning en extra comfort. </w:t>
      </w:r>
      <w:r>
        <w:rPr>
          <w:rFonts w:ascii="Helvetica Neue Light" w:hAnsi="Helvetica Neue Light"/>
          <w:color w:val="auto"/>
          <w:sz w:val="20"/>
          <w:u w:val="none"/>
        </w:rPr>
        <w:lastRenderedPageBreak/>
        <w:t>De barrièrevrije wc-borstelgarnituur met verlengde steel en contrasterende ergonomische greep maakt het gebruik eenvoudiger.</w:t>
      </w:r>
    </w:p>
    <w:p w14:paraId="15055A9E" w14:textId="2FB0CC56" w:rsidR="002D5D5C" w:rsidRDefault="002D5D5C" w:rsidP="001A6F36">
      <w:pPr>
        <w:spacing w:line="360" w:lineRule="auto"/>
        <w:jc w:val="both"/>
        <w:rPr>
          <w:rFonts w:ascii="Helvetica Neue Light" w:hAnsi="Helvetica Neue Light"/>
          <w:color w:val="auto"/>
          <w:sz w:val="20"/>
          <w:u w:val="none"/>
        </w:rPr>
      </w:pPr>
    </w:p>
    <w:p w14:paraId="09721906" w14:textId="56409884" w:rsidR="002D5D5C" w:rsidRDefault="002D5D5C"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8:</w:t>
      </w:r>
      <w:r>
        <w:rPr>
          <w:u w:val="none"/>
        </w:rPr>
        <w:t xml:space="preserve"> </w:t>
      </w:r>
      <w:r>
        <w:rPr>
          <w:rFonts w:ascii="Helvetica Neue Light" w:hAnsi="Helvetica Neue Light"/>
          <w:color w:val="auto"/>
          <w:sz w:val="20"/>
          <w:u w:val="none"/>
        </w:rPr>
        <w:t>De mobiele douchekophouder wordt aan de zijkant van het horizontale stangsysteem bevestigd en brengt de handdouche in een positie die voor rolstoelgebruikers goed bereikbaar is. Tegelijkertijd blijft de handdouche toegankelijk voor zorgmedewerkers, zonder dat zij de natte doucheruimte hoeven te betreden.</w:t>
      </w:r>
    </w:p>
    <w:p w14:paraId="7936A270" w14:textId="77777777" w:rsidR="006F0457" w:rsidRPr="001A6F36" w:rsidRDefault="006F0457" w:rsidP="001A6F36">
      <w:pPr>
        <w:spacing w:line="360" w:lineRule="auto"/>
        <w:jc w:val="both"/>
        <w:rPr>
          <w:rFonts w:ascii="Helvetica Neue Light" w:hAnsi="Helvetica Neue Light"/>
          <w:color w:val="auto"/>
          <w:sz w:val="20"/>
          <w:u w:val="none"/>
        </w:rPr>
      </w:pPr>
    </w:p>
    <w:sectPr w:rsidR="006F0457" w:rsidRPr="001A6F36" w:rsidSect="00861B15">
      <w:pgSz w:w="11907" w:h="16840"/>
      <w:pgMar w:top="2836" w:right="4536" w:bottom="1135" w:left="1134" w:header="720" w:footer="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AB81F" w14:textId="77777777" w:rsidR="002658C0" w:rsidRDefault="002658C0">
      <w:r>
        <w:separator/>
      </w:r>
    </w:p>
  </w:endnote>
  <w:endnote w:type="continuationSeparator" w:id="0">
    <w:p w14:paraId="774DD7B1" w14:textId="77777777" w:rsidR="002658C0" w:rsidRDefault="00265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45 Light">
    <w:panose1 w:val="020B0403020202020204"/>
    <w:charset w:val="00"/>
    <w:family w:val="swiss"/>
    <w:pitch w:val="variable"/>
    <w:sig w:usb0="800000AF" w:usb1="4000204A" w:usb2="00000000" w:usb3="00000000" w:csb0="00000001" w:csb1="00000000"/>
  </w:font>
  <w:font w:name="Helvetica 55 Roman">
    <w:panose1 w:val="00000000000000000000"/>
    <w:charset w:val="00"/>
    <w:family w:val="swiss"/>
    <w:pitch w:val="variable"/>
    <w:sig w:usb0="E00002FF" w:usb1="5000785B" w:usb2="00000000" w:usb3="00000000" w:csb0="0000019F" w:csb1="00000000"/>
  </w:font>
  <w:font w:name="Helvetica Neue Light">
    <w:panose1 w:val="02000403000000020004"/>
    <w:charset w:val="00"/>
    <w:family w:val="auto"/>
    <w:pitch w:val="variable"/>
    <w:sig w:usb0="A00002FF" w:usb1="5000205B" w:usb2="00000002" w:usb3="00000000" w:csb0="00000007" w:csb1="00000000"/>
  </w:font>
  <w:font w:name="Helvetica Neue Medium">
    <w:panose1 w:val="020B0604020202020204"/>
    <w:charset w:val="4D"/>
    <w:family w:val="swiss"/>
    <w:pitch w:val="variable"/>
    <w:sig w:usb0="A00002FF" w:usb1="5000205B" w:usb2="00000002" w:usb3="00000000" w:csb0="0000009B"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13D0C" w14:textId="77777777" w:rsidR="00861B15" w:rsidRDefault="00861B15">
    <w:pPr>
      <w:pStyle w:val="Fuzeile"/>
      <w:framePr w:wrap="around" w:vAnchor="text" w:hAnchor="margin" w:y="1"/>
      <w:rPr>
        <w:rStyle w:val="Seitenzahl"/>
      </w:rPr>
    </w:pPr>
    <w:r>
      <w:rPr>
        <w:rStyle w:val="Seitenzahl"/>
      </w:rPr>
      <w:fldChar w:fldCharType="begin"/>
    </w:r>
    <w:r w:rsidR="00BD50CA">
      <w:rPr>
        <w:rStyle w:val="Seitenzahl"/>
      </w:rPr>
      <w:instrText>PAGE</w:instrText>
    </w:r>
    <w:r>
      <w:rPr>
        <w:rStyle w:val="Seitenzahl"/>
      </w:rPr>
      <w:instrText xml:space="preserve">  </w:instrText>
    </w:r>
    <w:r>
      <w:rPr>
        <w:rStyle w:val="Seitenzahl"/>
      </w:rPr>
      <w:fldChar w:fldCharType="separate"/>
    </w:r>
    <w:r>
      <w:rPr>
        <w:rStyle w:val="Seitenzahl"/>
        <w:b/>
      </w:rPr>
      <w:t>Fehler! Textmarke nicht definiert.</w:t>
    </w:r>
    <w:r>
      <w:rPr>
        <w:rStyle w:val="Seitenzahl"/>
      </w:rPr>
      <w:fldChar w:fldCharType="end"/>
    </w:r>
  </w:p>
  <w:p w14:paraId="20BFF929" w14:textId="77777777" w:rsidR="00861B15" w:rsidRDefault="00861B15">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E658E" w14:textId="77777777" w:rsidR="00861B15" w:rsidRDefault="00861B15">
    <w:pPr>
      <w:pStyle w:val="Fuzeile"/>
      <w:tabs>
        <w:tab w:val="left" w:pos="7655"/>
      </w:tabs>
      <w:spacing w:before="240"/>
      <w:ind w:right="360"/>
      <w:rPr>
        <w:rFonts w:ascii="Arial" w:hAnsi="Arial"/>
        <w:sz w:val="19"/>
        <w:u w:val="none"/>
      </w:rPr>
    </w:pPr>
    <w:r>
      <w:rPr>
        <w:rStyle w:val="Seitenzahl"/>
        <w:rFonts w:ascii="Arial" w:hAnsi="Arial"/>
        <w:sz w:val="20"/>
        <w:u w:val="none"/>
      </w:rPr>
      <w:tab/>
    </w:r>
    <w:r>
      <w:rPr>
        <w:rStyle w:val="Seitenzahl"/>
        <w:rFonts w:ascii="Arial" w:hAnsi="Arial"/>
        <w:sz w:val="20"/>
        <w:u w:val="none"/>
      </w:rPr>
      <w:tab/>
    </w:r>
    <w:r>
      <w:rPr>
        <w:rStyle w:val="Seitenzahl"/>
        <w:rFonts w:ascii="Arial" w:hAnsi="Arial"/>
        <w:sz w:val="20"/>
        <w:u w:val="none"/>
      </w:rPr>
      <w:fldChar w:fldCharType="begin"/>
    </w:r>
    <w:r>
      <w:rPr>
        <w:rStyle w:val="Seitenzahl"/>
        <w:rFonts w:ascii="Arial" w:hAnsi="Arial"/>
        <w:sz w:val="20"/>
        <w:u w:val="none"/>
      </w:rPr>
      <w:instrText xml:space="preserve"> </w:instrText>
    </w:r>
    <w:r w:rsidR="00BD50CA">
      <w:rPr>
        <w:rStyle w:val="Seitenzahl"/>
        <w:rFonts w:ascii="Arial" w:hAnsi="Arial"/>
        <w:sz w:val="20"/>
        <w:u w:val="none"/>
      </w:rPr>
      <w:instrText>PAGE</w:instrText>
    </w:r>
    <w:r>
      <w:rPr>
        <w:rStyle w:val="Seitenzahl"/>
        <w:rFonts w:ascii="Arial" w:hAnsi="Arial"/>
        <w:sz w:val="20"/>
        <w:u w:val="none"/>
      </w:rPr>
      <w:instrText xml:space="preserve"> </w:instrText>
    </w:r>
    <w:r>
      <w:rPr>
        <w:rStyle w:val="Seitenzahl"/>
        <w:rFonts w:ascii="Arial" w:hAnsi="Arial"/>
        <w:sz w:val="20"/>
        <w:u w:val="none"/>
      </w:rPr>
      <w:fldChar w:fldCharType="separate"/>
    </w:r>
    <w:r w:rsidR="004E45D1">
      <w:rPr>
        <w:rStyle w:val="Seitenzahl"/>
        <w:rFonts w:ascii="Arial" w:hAnsi="Arial"/>
        <w:sz w:val="20"/>
        <w:u w:val="none"/>
      </w:rPr>
      <w:t>1</w:t>
    </w:r>
    <w:r>
      <w:rPr>
        <w:rStyle w:val="Seitenzahl"/>
        <w:rFonts w:ascii="Arial" w:hAnsi="Arial"/>
        <w:sz w:val="20"/>
        <w:u w:val="none"/>
      </w:rPr>
      <w:fldChar w:fldCharType="end"/>
    </w:r>
    <w:r>
      <w:rPr>
        <w:rStyle w:val="Seitenzahl"/>
        <w:rFonts w:ascii="Arial" w:hAnsi="Arial"/>
        <w:sz w:val="20"/>
        <w:u w:val="none"/>
      </w:rPr>
      <w:t xml:space="preserve"> / </w:t>
    </w:r>
    <w:r>
      <w:rPr>
        <w:rStyle w:val="Seitenzahl"/>
        <w:rFonts w:ascii="Arial" w:hAnsi="Arial"/>
        <w:sz w:val="20"/>
        <w:u w:val="none"/>
      </w:rPr>
      <w:fldChar w:fldCharType="begin"/>
    </w:r>
    <w:r>
      <w:rPr>
        <w:rStyle w:val="Seitenzahl"/>
        <w:rFonts w:ascii="Arial" w:hAnsi="Arial"/>
        <w:sz w:val="20"/>
        <w:u w:val="none"/>
      </w:rPr>
      <w:instrText xml:space="preserve"> </w:instrText>
    </w:r>
    <w:r w:rsidR="00BD50CA">
      <w:rPr>
        <w:rStyle w:val="Seitenzahl"/>
        <w:rFonts w:ascii="Arial" w:hAnsi="Arial"/>
        <w:sz w:val="20"/>
        <w:u w:val="none"/>
      </w:rPr>
      <w:instrText>NUMPAGES</w:instrText>
    </w:r>
    <w:r>
      <w:rPr>
        <w:rStyle w:val="Seitenzahl"/>
        <w:rFonts w:ascii="Arial" w:hAnsi="Arial"/>
        <w:sz w:val="20"/>
        <w:u w:val="none"/>
      </w:rPr>
      <w:instrText xml:space="preserve"> </w:instrText>
    </w:r>
    <w:r>
      <w:rPr>
        <w:rStyle w:val="Seitenzahl"/>
        <w:rFonts w:ascii="Arial" w:hAnsi="Arial"/>
        <w:sz w:val="20"/>
        <w:u w:val="none"/>
      </w:rPr>
      <w:fldChar w:fldCharType="separate"/>
    </w:r>
    <w:r w:rsidR="004E45D1">
      <w:rPr>
        <w:rStyle w:val="Seitenzahl"/>
        <w:rFonts w:ascii="Arial" w:hAnsi="Arial"/>
        <w:sz w:val="20"/>
        <w:u w:val="none"/>
      </w:rPr>
      <w:t>2</w:t>
    </w:r>
    <w:r>
      <w:rPr>
        <w:rStyle w:val="Seitenzahl"/>
        <w:rFonts w:ascii="Arial" w:hAnsi="Arial"/>
        <w:sz w:val="20"/>
        <w:u w:val="none"/>
      </w:rPr>
      <w:fldChar w:fldCharType="end"/>
    </w:r>
    <w:r>
      <w:rPr>
        <w:rFonts w:ascii="Arial" w:hAnsi="Arial"/>
        <w:sz w:val="19"/>
        <w:u w:val="none"/>
      </w:rPr>
      <w:tab/>
      <w:t xml:space="preserve"> </w:t>
    </w:r>
  </w:p>
  <w:p w14:paraId="240AFB30" w14:textId="77777777" w:rsidR="00861B15" w:rsidRDefault="00861B15">
    <w:pPr>
      <w:pStyle w:val="Fuzeile"/>
      <w:spacing w:before="240"/>
      <w:rPr>
        <w:rFonts w:ascii="Helvetica 45 Light" w:hAnsi="Helvetica 45 Light"/>
        <w:sz w:val="19"/>
        <w:u w:val="none"/>
      </w:rPr>
    </w:pPr>
    <w:r>
      <w:rPr>
        <w:rFonts w:ascii="Helvetica 45 Light" w:hAnsi="Helvetica 45 Light"/>
        <w:sz w:val="19"/>
        <w:u w:val="none"/>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69032" w14:textId="77777777" w:rsidR="002658C0" w:rsidRDefault="002658C0">
      <w:r>
        <w:separator/>
      </w:r>
    </w:p>
  </w:footnote>
  <w:footnote w:type="continuationSeparator" w:id="0">
    <w:p w14:paraId="24BDE0E3" w14:textId="77777777" w:rsidR="002658C0" w:rsidRDefault="00265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1CFA6" w14:textId="77777777" w:rsidR="00861B15" w:rsidRDefault="00861B15">
    <w:pPr>
      <w:pStyle w:val="Kopfzeile"/>
      <w:rPr>
        <w:rFonts w:ascii="Helvetica Neue Light" w:hAnsi="Helvetica Neue Light"/>
        <w:sz w:val="52"/>
        <w:u w:val="none"/>
      </w:rPr>
    </w:pPr>
  </w:p>
  <w:p w14:paraId="06781BAE" w14:textId="77777777" w:rsidR="00861B15" w:rsidRPr="00BD7944" w:rsidRDefault="00724088">
    <w:pPr>
      <w:pStyle w:val="Kopfzeile"/>
      <w:rPr>
        <w:rFonts w:ascii="Helvetica Neue Light" w:hAnsi="Helvetica Neue Light"/>
        <w:sz w:val="52"/>
        <w:u w:val="none"/>
      </w:rPr>
    </w:pPr>
    <w:r>
      <w:rPr>
        <w:noProof/>
      </w:rPr>
      <w:drawing>
        <wp:anchor distT="0" distB="0" distL="114300" distR="114300" simplePos="0" relativeHeight="251657728" behindDoc="0" locked="0" layoutInCell="1" allowOverlap="1" wp14:anchorId="7B1057EC" wp14:editId="3D09ED9F">
          <wp:simplePos x="0" y="0"/>
          <wp:positionH relativeFrom="column">
            <wp:posOffset>4725035</wp:posOffset>
          </wp:positionH>
          <wp:positionV relativeFrom="paragraph">
            <wp:posOffset>136525</wp:posOffset>
          </wp:positionV>
          <wp:extent cx="1188720" cy="381000"/>
          <wp:effectExtent l="0" t="0" r="0" b="0"/>
          <wp:wrapTight wrapText="bothSides">
            <wp:wrapPolygon edited="0">
              <wp:start x="0" y="0"/>
              <wp:lineTo x="0" y="20880"/>
              <wp:lineTo x="21462" y="20880"/>
              <wp:lineTo x="21462" y="0"/>
              <wp:lineTo x="0" y="0"/>
            </wp:wrapPolygon>
          </wp:wrapTight>
          <wp:docPr id="1502676715"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Neue Light" w:hAnsi="Helvetica Neue Light"/>
        <w:sz w:val="52"/>
        <w:u w:val="none"/>
      </w:rPr>
      <w:t>Persbericht</w:t>
    </w:r>
  </w:p>
  <w:p w14:paraId="48CA85CD" w14:textId="77777777" w:rsidR="00861B15" w:rsidRDefault="00861B15">
    <w:pPr>
      <w:pStyle w:val="Kopfzeile"/>
    </w:pPr>
  </w:p>
  <w:p w14:paraId="1C7BEE07" w14:textId="77777777" w:rsidR="00861B15" w:rsidRDefault="00861B1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decimal"/>
      <w:lvlText w:val="%1.)"/>
      <w:lvlJc w:val="left"/>
      <w:pPr>
        <w:tabs>
          <w:tab w:val="num" w:pos="360"/>
        </w:tabs>
        <w:ind w:left="360" w:hanging="360"/>
      </w:pPr>
      <w:rPr>
        <w:rFonts w:hint="default"/>
      </w:rPr>
    </w:lvl>
  </w:abstractNum>
  <w:abstractNum w:abstractNumId="1" w15:restartNumberingAfterBreak="0">
    <w:nsid w:val="1F1C2E97"/>
    <w:multiLevelType w:val="hybridMultilevel"/>
    <w:tmpl w:val="4AE6B8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0925DD"/>
    <w:multiLevelType w:val="multilevel"/>
    <w:tmpl w:val="5B729088"/>
    <w:lvl w:ilvl="0">
      <w:start w:val="1"/>
      <w:numFmt w:val="decimal"/>
      <w:suff w:val="space"/>
      <w:lvlText w:val="%1"/>
      <w:lvlJc w:val="left"/>
      <w:pPr>
        <w:ind w:left="0" w:firstLine="0"/>
      </w:pPr>
    </w:lvl>
    <w:lvl w:ilvl="1">
      <w:start w:val="1"/>
      <w:numFmt w:val="decimal"/>
      <w:pStyle w:val="berschrift2"/>
      <w:suff w:val="space"/>
      <w:lvlText w:val="%1.%2"/>
      <w:lvlJc w:val="left"/>
      <w:pPr>
        <w:ind w:left="0" w:firstLine="0"/>
      </w:pPr>
    </w:lvl>
    <w:lvl w:ilvl="2">
      <w:start w:val="1"/>
      <w:numFmt w:val="decimal"/>
      <w:pStyle w:val="berschrift3"/>
      <w:suff w:val="space"/>
      <w:lvlText w:val="%1.%2.%3"/>
      <w:lvlJc w:val="left"/>
      <w:pPr>
        <w:ind w:left="0" w:firstLine="0"/>
      </w:pPr>
    </w:lvl>
    <w:lvl w:ilvl="3">
      <w:start w:val="1"/>
      <w:numFmt w:val="decimal"/>
      <w:pStyle w:val="berschrift4"/>
      <w:suff w:val="space"/>
      <w:lvlText w:val="%1.%2.%3.%4"/>
      <w:lvlJc w:val="left"/>
      <w:pPr>
        <w:ind w:left="0" w:firstLine="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70546230">
    <w:abstractNumId w:val="0"/>
  </w:num>
  <w:num w:numId="2" w16cid:durableId="964502656">
    <w:abstractNumId w:val="2"/>
  </w:num>
  <w:num w:numId="3" w16cid:durableId="2003897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C54"/>
    <w:rsid w:val="000066ED"/>
    <w:rsid w:val="00007D76"/>
    <w:rsid w:val="00037A44"/>
    <w:rsid w:val="00041D37"/>
    <w:rsid w:val="000669A2"/>
    <w:rsid w:val="00067C4E"/>
    <w:rsid w:val="00073B2F"/>
    <w:rsid w:val="00082204"/>
    <w:rsid w:val="0009378C"/>
    <w:rsid w:val="00096A10"/>
    <w:rsid w:val="000A0A54"/>
    <w:rsid w:val="000A0CC5"/>
    <w:rsid w:val="000A5E60"/>
    <w:rsid w:val="000E49C6"/>
    <w:rsid w:val="00102BE2"/>
    <w:rsid w:val="00105248"/>
    <w:rsid w:val="001252E1"/>
    <w:rsid w:val="00130DA4"/>
    <w:rsid w:val="00137B77"/>
    <w:rsid w:val="001502AE"/>
    <w:rsid w:val="001632CE"/>
    <w:rsid w:val="00170C7C"/>
    <w:rsid w:val="00181C60"/>
    <w:rsid w:val="001A6F36"/>
    <w:rsid w:val="001C1929"/>
    <w:rsid w:val="001D04C6"/>
    <w:rsid w:val="001D32E8"/>
    <w:rsid w:val="00202804"/>
    <w:rsid w:val="00216D48"/>
    <w:rsid w:val="00225312"/>
    <w:rsid w:val="00231096"/>
    <w:rsid w:val="00241CB3"/>
    <w:rsid w:val="00244451"/>
    <w:rsid w:val="00254D75"/>
    <w:rsid w:val="00264692"/>
    <w:rsid w:val="002650E2"/>
    <w:rsid w:val="002658C0"/>
    <w:rsid w:val="002705D2"/>
    <w:rsid w:val="00273524"/>
    <w:rsid w:val="0028559C"/>
    <w:rsid w:val="002857FF"/>
    <w:rsid w:val="002918A1"/>
    <w:rsid w:val="002A19A3"/>
    <w:rsid w:val="002A2636"/>
    <w:rsid w:val="002A2639"/>
    <w:rsid w:val="002A4A1B"/>
    <w:rsid w:val="002A718B"/>
    <w:rsid w:val="002B26DD"/>
    <w:rsid w:val="002B6815"/>
    <w:rsid w:val="002C2F23"/>
    <w:rsid w:val="002C701F"/>
    <w:rsid w:val="002D0B21"/>
    <w:rsid w:val="002D5D5C"/>
    <w:rsid w:val="002F29BC"/>
    <w:rsid w:val="002F2C84"/>
    <w:rsid w:val="00302FF1"/>
    <w:rsid w:val="00306587"/>
    <w:rsid w:val="00306BFD"/>
    <w:rsid w:val="00310573"/>
    <w:rsid w:val="00315141"/>
    <w:rsid w:val="00315DD4"/>
    <w:rsid w:val="00356447"/>
    <w:rsid w:val="00357BB9"/>
    <w:rsid w:val="003A1425"/>
    <w:rsid w:val="003A25CB"/>
    <w:rsid w:val="003C162B"/>
    <w:rsid w:val="003F3DA1"/>
    <w:rsid w:val="004101E0"/>
    <w:rsid w:val="004134DA"/>
    <w:rsid w:val="00420DC6"/>
    <w:rsid w:val="004322A1"/>
    <w:rsid w:val="00485607"/>
    <w:rsid w:val="00491978"/>
    <w:rsid w:val="00493E19"/>
    <w:rsid w:val="004972BC"/>
    <w:rsid w:val="004A472F"/>
    <w:rsid w:val="004C0126"/>
    <w:rsid w:val="004C655E"/>
    <w:rsid w:val="004E1DA2"/>
    <w:rsid w:val="004E45D1"/>
    <w:rsid w:val="004E5AAE"/>
    <w:rsid w:val="00506871"/>
    <w:rsid w:val="00514F43"/>
    <w:rsid w:val="00517621"/>
    <w:rsid w:val="00525543"/>
    <w:rsid w:val="005620A2"/>
    <w:rsid w:val="00563B05"/>
    <w:rsid w:val="00566C86"/>
    <w:rsid w:val="00581FC3"/>
    <w:rsid w:val="005A3BA6"/>
    <w:rsid w:val="005B5781"/>
    <w:rsid w:val="005F325A"/>
    <w:rsid w:val="00610FC0"/>
    <w:rsid w:val="006175BB"/>
    <w:rsid w:val="00621FA9"/>
    <w:rsid w:val="006277F9"/>
    <w:rsid w:val="006341F2"/>
    <w:rsid w:val="00650D26"/>
    <w:rsid w:val="00661709"/>
    <w:rsid w:val="00661C54"/>
    <w:rsid w:val="00664D7D"/>
    <w:rsid w:val="00673F16"/>
    <w:rsid w:val="006835E3"/>
    <w:rsid w:val="00686676"/>
    <w:rsid w:val="0069628E"/>
    <w:rsid w:val="006C1434"/>
    <w:rsid w:val="006E5ED6"/>
    <w:rsid w:val="006F0457"/>
    <w:rsid w:val="006F1C12"/>
    <w:rsid w:val="00721A6B"/>
    <w:rsid w:val="00724088"/>
    <w:rsid w:val="007273B8"/>
    <w:rsid w:val="00752D6D"/>
    <w:rsid w:val="00775849"/>
    <w:rsid w:val="00785599"/>
    <w:rsid w:val="007908F1"/>
    <w:rsid w:val="007B6270"/>
    <w:rsid w:val="007D4E52"/>
    <w:rsid w:val="007D5471"/>
    <w:rsid w:val="007E6BA5"/>
    <w:rsid w:val="007F5D11"/>
    <w:rsid w:val="00802DE7"/>
    <w:rsid w:val="00803D11"/>
    <w:rsid w:val="008139EF"/>
    <w:rsid w:val="00814B3B"/>
    <w:rsid w:val="00837D95"/>
    <w:rsid w:val="00861B15"/>
    <w:rsid w:val="00874EDA"/>
    <w:rsid w:val="00875666"/>
    <w:rsid w:val="00881F31"/>
    <w:rsid w:val="00883D6F"/>
    <w:rsid w:val="008931C9"/>
    <w:rsid w:val="008951A3"/>
    <w:rsid w:val="008A1D19"/>
    <w:rsid w:val="008A2D80"/>
    <w:rsid w:val="008D0D0E"/>
    <w:rsid w:val="008D44FC"/>
    <w:rsid w:val="008D4A9E"/>
    <w:rsid w:val="008D5650"/>
    <w:rsid w:val="009019C9"/>
    <w:rsid w:val="00920F35"/>
    <w:rsid w:val="0092728B"/>
    <w:rsid w:val="00963DCB"/>
    <w:rsid w:val="00973641"/>
    <w:rsid w:val="009901E0"/>
    <w:rsid w:val="0099047C"/>
    <w:rsid w:val="009B4CF3"/>
    <w:rsid w:val="009B6B05"/>
    <w:rsid w:val="009D18CD"/>
    <w:rsid w:val="009D3CB3"/>
    <w:rsid w:val="009D5EB3"/>
    <w:rsid w:val="009E57AB"/>
    <w:rsid w:val="009F211B"/>
    <w:rsid w:val="00A02AF1"/>
    <w:rsid w:val="00A20DD4"/>
    <w:rsid w:val="00A41AE0"/>
    <w:rsid w:val="00A62537"/>
    <w:rsid w:val="00A669EE"/>
    <w:rsid w:val="00A7076B"/>
    <w:rsid w:val="00A77ABB"/>
    <w:rsid w:val="00A93354"/>
    <w:rsid w:val="00AA5AA8"/>
    <w:rsid w:val="00AB1EDB"/>
    <w:rsid w:val="00AB6390"/>
    <w:rsid w:val="00AE1611"/>
    <w:rsid w:val="00AE4A01"/>
    <w:rsid w:val="00AE5820"/>
    <w:rsid w:val="00AF3BAA"/>
    <w:rsid w:val="00B142D2"/>
    <w:rsid w:val="00B21FA3"/>
    <w:rsid w:val="00B231EB"/>
    <w:rsid w:val="00B32DA2"/>
    <w:rsid w:val="00B54B39"/>
    <w:rsid w:val="00B561E3"/>
    <w:rsid w:val="00B571EA"/>
    <w:rsid w:val="00B671B8"/>
    <w:rsid w:val="00B864A2"/>
    <w:rsid w:val="00B97B01"/>
    <w:rsid w:val="00BA4A52"/>
    <w:rsid w:val="00BB2E4A"/>
    <w:rsid w:val="00BD0270"/>
    <w:rsid w:val="00BD0C85"/>
    <w:rsid w:val="00BD17EA"/>
    <w:rsid w:val="00BD50CA"/>
    <w:rsid w:val="00BD66EA"/>
    <w:rsid w:val="00BE7930"/>
    <w:rsid w:val="00C03D66"/>
    <w:rsid w:val="00C30999"/>
    <w:rsid w:val="00C31B75"/>
    <w:rsid w:val="00C36A24"/>
    <w:rsid w:val="00C37296"/>
    <w:rsid w:val="00C42AB0"/>
    <w:rsid w:val="00C46849"/>
    <w:rsid w:val="00C47BD0"/>
    <w:rsid w:val="00C63A4C"/>
    <w:rsid w:val="00C73CF7"/>
    <w:rsid w:val="00C94236"/>
    <w:rsid w:val="00CA21D7"/>
    <w:rsid w:val="00CC2B5C"/>
    <w:rsid w:val="00CC31C4"/>
    <w:rsid w:val="00CE3A9A"/>
    <w:rsid w:val="00D05709"/>
    <w:rsid w:val="00D07F26"/>
    <w:rsid w:val="00D1371C"/>
    <w:rsid w:val="00D13CF0"/>
    <w:rsid w:val="00D23A33"/>
    <w:rsid w:val="00D244C5"/>
    <w:rsid w:val="00D27AE9"/>
    <w:rsid w:val="00D42DD6"/>
    <w:rsid w:val="00D61038"/>
    <w:rsid w:val="00D62463"/>
    <w:rsid w:val="00D711C9"/>
    <w:rsid w:val="00D7463F"/>
    <w:rsid w:val="00D77281"/>
    <w:rsid w:val="00DD3EAE"/>
    <w:rsid w:val="00DE28DC"/>
    <w:rsid w:val="00DE57E0"/>
    <w:rsid w:val="00DE5C41"/>
    <w:rsid w:val="00DE64D3"/>
    <w:rsid w:val="00DF217D"/>
    <w:rsid w:val="00E04992"/>
    <w:rsid w:val="00E17B99"/>
    <w:rsid w:val="00E26A1F"/>
    <w:rsid w:val="00E34840"/>
    <w:rsid w:val="00E35397"/>
    <w:rsid w:val="00E46C9E"/>
    <w:rsid w:val="00E51841"/>
    <w:rsid w:val="00E87059"/>
    <w:rsid w:val="00E97B72"/>
    <w:rsid w:val="00EA3348"/>
    <w:rsid w:val="00EB476F"/>
    <w:rsid w:val="00EC0A0E"/>
    <w:rsid w:val="00EC304A"/>
    <w:rsid w:val="00EC3A65"/>
    <w:rsid w:val="00EC5126"/>
    <w:rsid w:val="00F369C0"/>
    <w:rsid w:val="00F438EB"/>
    <w:rsid w:val="00F45EBB"/>
    <w:rsid w:val="00F6356A"/>
    <w:rsid w:val="00F654F4"/>
    <w:rsid w:val="00F83FD6"/>
    <w:rsid w:val="00F87DDF"/>
    <w:rsid w:val="00FA4192"/>
    <w:rsid w:val="00FA7A74"/>
    <w:rsid w:val="00FC2B3E"/>
    <w:rsid w:val="00FD144D"/>
    <w:rsid w:val="00FD6897"/>
    <w:rsid w:val="00FE5DD8"/>
    <w:rsid w:val="00FE7C11"/>
    <w:rsid w:val="00FE7C13"/>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C211FE"/>
  <w15:chartTrackingRefBased/>
  <w15:docId w15:val="{1C96ED63-0902-4840-B651-06E6E2A64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nl-NL"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3" w:qFormat="1"/>
    <w:lsdException w:name="Plain Table 4" w:qFormat="1"/>
    <w:lsdException w:name="Plain Table 5" w:qFormat="1"/>
    <w:lsdException w:name="Grid Table Light" w:qFormat="1"/>
    <w:lsdException w:name="Grid Table 1 Light" w:qFormat="1"/>
    <w:lsdException w:name="Grid Table 3"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Standard">
    <w:name w:val="Normal"/>
    <w:qFormat/>
    <w:rPr>
      <w:rFonts w:ascii="Courier New" w:hAnsi="Courier New"/>
      <w:color w:val="000000"/>
      <w:sz w:val="24"/>
      <w:u w:val="single"/>
    </w:rPr>
  </w:style>
  <w:style w:type="paragraph" w:styleId="berschrift1">
    <w:name w:val="heading 1"/>
    <w:basedOn w:val="Standard"/>
    <w:next w:val="Standard"/>
    <w:qFormat/>
    <w:pPr>
      <w:keepNext/>
      <w:spacing w:line="420" w:lineRule="atLeast"/>
      <w:outlineLvl w:val="0"/>
    </w:pPr>
    <w:rPr>
      <w:rFonts w:ascii="Arial" w:hAnsi="Arial"/>
      <w:b/>
      <w:color w:val="auto"/>
      <w:sz w:val="28"/>
      <w:u w:val="none"/>
    </w:rPr>
  </w:style>
  <w:style w:type="paragraph" w:styleId="berschrift2">
    <w:name w:val="heading 2"/>
    <w:basedOn w:val="Standard"/>
    <w:next w:val="Standard"/>
    <w:qFormat/>
    <w:pPr>
      <w:keepNext/>
      <w:numPr>
        <w:ilvl w:val="1"/>
        <w:numId w:val="2"/>
      </w:numPr>
      <w:spacing w:before="240" w:after="60"/>
      <w:outlineLvl w:val="1"/>
    </w:pPr>
    <w:rPr>
      <w:rFonts w:ascii="Arial" w:hAnsi="Arial"/>
      <w:b/>
      <w:color w:val="auto"/>
      <w:u w:val="none"/>
    </w:rPr>
  </w:style>
  <w:style w:type="paragraph" w:styleId="berschrift3">
    <w:name w:val="heading 3"/>
    <w:basedOn w:val="Standard"/>
    <w:next w:val="Standard"/>
    <w:qFormat/>
    <w:pPr>
      <w:keepNext/>
      <w:numPr>
        <w:ilvl w:val="2"/>
        <w:numId w:val="2"/>
      </w:numPr>
      <w:spacing w:before="240" w:after="60"/>
      <w:outlineLvl w:val="2"/>
    </w:pPr>
    <w:rPr>
      <w:rFonts w:ascii="Arial" w:hAnsi="Arial"/>
      <w:b/>
      <w:i/>
      <w:color w:val="auto"/>
      <w:u w:val="none"/>
    </w:rPr>
  </w:style>
  <w:style w:type="paragraph" w:styleId="berschrift4">
    <w:name w:val="heading 4"/>
    <w:basedOn w:val="Standard"/>
    <w:next w:val="Standard"/>
    <w:qFormat/>
    <w:pPr>
      <w:keepNext/>
      <w:numPr>
        <w:ilvl w:val="3"/>
        <w:numId w:val="2"/>
      </w:numPr>
      <w:spacing w:before="240" w:after="60"/>
      <w:outlineLvl w:val="3"/>
    </w:pPr>
    <w:rPr>
      <w:rFonts w:ascii="Arial" w:hAnsi="Arial"/>
      <w:color w:val="auto"/>
      <w:u w:val="none"/>
    </w:rPr>
  </w:style>
  <w:style w:type="paragraph" w:styleId="berschrift5">
    <w:name w:val="heading 5"/>
    <w:basedOn w:val="Standard"/>
    <w:next w:val="Standard"/>
    <w:qFormat/>
    <w:pPr>
      <w:keepNext/>
      <w:outlineLvl w:val="4"/>
    </w:pPr>
    <w:rPr>
      <w:rFonts w:ascii="Helvetica 45 Light" w:hAnsi="Helvetica 45 Ligh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berbegriff">
    <w:name w:val="Oberbegriff"/>
    <w:basedOn w:val="Standard"/>
    <w:pPr>
      <w:framePr w:w="2625" w:h="488" w:wrap="around" w:vAnchor="page" w:hAnchor="page" w:x="8619" w:y="6164" w:anchorLock="1"/>
      <w:shd w:val="solid" w:color="FFFFFF" w:fill="FFFFFF"/>
      <w:spacing w:line="240" w:lineRule="exact"/>
    </w:pPr>
    <w:rPr>
      <w:rFonts w:ascii="Helvetica 55 Roman" w:hAnsi="Helvetica 55 Roman"/>
      <w:color w:val="auto"/>
      <w:sz w:val="19"/>
      <w:u w:val="none"/>
    </w:rPr>
  </w:style>
  <w:style w:type="paragraph" w:customStyle="1" w:styleId="Firmendaten">
    <w:name w:val="Firmendaten"/>
    <w:basedOn w:val="Standard"/>
    <w:pPr>
      <w:framePr w:w="2739" w:h="2160" w:wrap="around" w:vAnchor="page" w:hAnchor="page" w:x="8619" w:y="6692" w:anchorLock="1"/>
      <w:shd w:val="solid" w:color="FFFFFF" w:fill="FFFFFF"/>
      <w:spacing w:line="280" w:lineRule="exact"/>
    </w:pPr>
    <w:rPr>
      <w:rFonts w:ascii="Helvetica 45 Light" w:hAnsi="Helvetica 45 Light"/>
      <w:color w:val="auto"/>
      <w:sz w:val="19"/>
      <w:u w:val="none"/>
    </w:rPr>
  </w:style>
  <w:style w:type="paragraph" w:styleId="Textkrper3">
    <w:name w:val="Body Text 3"/>
    <w:basedOn w:val="Standard"/>
    <w:pPr>
      <w:spacing w:line="420" w:lineRule="atLeast"/>
      <w:ind w:right="-624"/>
    </w:pPr>
    <w:rPr>
      <w:rFonts w:ascii="Arial" w:hAnsi="Arial"/>
      <w:color w:val="auto"/>
      <w:u w:val="none"/>
    </w:rPr>
  </w:style>
  <w:style w:type="character" w:styleId="Hyperlink">
    <w:name w:val="Hyperlink"/>
    <w:rPr>
      <w:color w:val="0000FF"/>
      <w:u w:val="single"/>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Kopfzeile">
    <w:name w:val="header"/>
    <w:basedOn w:val="Standard"/>
    <w:pPr>
      <w:tabs>
        <w:tab w:val="center" w:pos="4536"/>
        <w:tab w:val="right" w:pos="9072"/>
      </w:tabs>
    </w:pPr>
  </w:style>
  <w:style w:type="paragraph" w:styleId="Textkrper">
    <w:name w:val="Body Text"/>
    <w:basedOn w:val="Standard"/>
    <w:link w:val="TextkrperZchn"/>
    <w:pPr>
      <w:spacing w:line="360" w:lineRule="auto"/>
      <w:ind w:right="-232"/>
    </w:pPr>
    <w:rPr>
      <w:rFonts w:ascii="Helvetica 45 Light" w:hAnsi="Helvetica 45 Light"/>
      <w:u w:val="none"/>
    </w:rPr>
  </w:style>
  <w:style w:type="paragraph" w:styleId="Textkrper2">
    <w:name w:val="Body Text 2"/>
    <w:basedOn w:val="Standard"/>
    <w:pPr>
      <w:spacing w:line="360" w:lineRule="auto"/>
    </w:pPr>
    <w:rPr>
      <w:rFonts w:ascii="Helvetica 45 Light" w:hAnsi="Helvetica 45 Light"/>
      <w:u w:val="none"/>
    </w:rPr>
  </w:style>
  <w:style w:type="paragraph" w:customStyle="1" w:styleId="Textkrper31">
    <w:name w:val="Textkörper 31"/>
    <w:basedOn w:val="Standard"/>
    <w:pPr>
      <w:spacing w:line="420" w:lineRule="atLeast"/>
      <w:ind w:right="-624"/>
    </w:pPr>
    <w:rPr>
      <w:rFonts w:ascii="Arial" w:hAnsi="Arial"/>
      <w:color w:val="auto"/>
      <w:u w:val="none"/>
    </w:rPr>
  </w:style>
  <w:style w:type="character" w:styleId="BesuchterLink">
    <w:name w:val="FollowedHyperlink"/>
    <w:rsid w:val="0033791B"/>
    <w:rPr>
      <w:color w:val="800080"/>
      <w:u w:val="single"/>
    </w:rPr>
  </w:style>
  <w:style w:type="character" w:customStyle="1" w:styleId="TextkrperZchn">
    <w:name w:val="Textkörper Zchn"/>
    <w:link w:val="Textkrper"/>
    <w:rsid w:val="00111B99"/>
    <w:rPr>
      <w:rFonts w:ascii="Helvetica 45 Light" w:hAnsi="Helvetica 45 Light"/>
      <w:color w:val="000000"/>
      <w:sz w:val="24"/>
    </w:rPr>
  </w:style>
  <w:style w:type="character" w:styleId="NichtaufgelsteErwhnung">
    <w:name w:val="Unresolved Mention"/>
    <w:uiPriority w:val="47"/>
    <w:rsid w:val="00067C4E"/>
    <w:rPr>
      <w:color w:val="605E5C"/>
      <w:shd w:val="clear" w:color="auto" w:fill="E1DFDD"/>
    </w:rPr>
  </w:style>
  <w:style w:type="character" w:customStyle="1" w:styleId="normaltextrun">
    <w:name w:val="normaltextrun"/>
    <w:rsid w:val="00105248"/>
  </w:style>
  <w:style w:type="character" w:customStyle="1" w:styleId="eop">
    <w:name w:val="eop"/>
    <w:rsid w:val="00105248"/>
  </w:style>
  <w:style w:type="paragraph" w:customStyle="1" w:styleId="paragraph">
    <w:name w:val="paragraph"/>
    <w:basedOn w:val="Standard"/>
    <w:rsid w:val="00105248"/>
    <w:pPr>
      <w:spacing w:before="100" w:beforeAutospacing="1" w:after="100" w:afterAutospacing="1"/>
    </w:pPr>
    <w:rPr>
      <w:rFonts w:ascii="Times New Roman" w:hAnsi="Times New Roman"/>
      <w:color w:val="auto"/>
      <w:szCs w:val="24"/>
      <w:u w:val="none"/>
    </w:rPr>
  </w:style>
  <w:style w:type="paragraph" w:styleId="StandardWeb">
    <w:name w:val="Normal (Web)"/>
    <w:basedOn w:val="Standard"/>
    <w:uiPriority w:val="99"/>
    <w:unhideWhenUsed/>
    <w:rsid w:val="00105248"/>
    <w:pPr>
      <w:spacing w:before="100" w:beforeAutospacing="1" w:after="100" w:afterAutospacing="1"/>
    </w:pPr>
    <w:rPr>
      <w:rFonts w:ascii="Times New Roman" w:hAnsi="Times New Roman"/>
      <w:color w:val="auto"/>
      <w:szCs w:val="24"/>
      <w:u w:val="none"/>
    </w:rPr>
  </w:style>
  <w:style w:type="character" w:customStyle="1" w:styleId="apple-converted-space">
    <w:name w:val="apple-converted-space"/>
    <w:rsid w:val="00C37296"/>
  </w:style>
  <w:style w:type="character" w:styleId="Kommentarzeichen">
    <w:name w:val="annotation reference"/>
    <w:rsid w:val="0028559C"/>
    <w:rPr>
      <w:sz w:val="16"/>
      <w:szCs w:val="16"/>
    </w:rPr>
  </w:style>
  <w:style w:type="paragraph" w:styleId="Kommentartext">
    <w:name w:val="annotation text"/>
    <w:basedOn w:val="Standard"/>
    <w:link w:val="KommentartextZchn"/>
    <w:rsid w:val="0028559C"/>
    <w:rPr>
      <w:sz w:val="20"/>
    </w:rPr>
  </w:style>
  <w:style w:type="character" w:customStyle="1" w:styleId="KommentartextZchn">
    <w:name w:val="Kommentartext Zchn"/>
    <w:link w:val="Kommentartext"/>
    <w:rsid w:val="0028559C"/>
    <w:rPr>
      <w:rFonts w:ascii="Courier New" w:hAnsi="Courier New"/>
      <w:color w:val="000000"/>
      <w:u w:val="single"/>
    </w:rPr>
  </w:style>
  <w:style w:type="paragraph" w:styleId="Kommentarthema">
    <w:name w:val="annotation subject"/>
    <w:basedOn w:val="Kommentartext"/>
    <w:next w:val="Kommentartext"/>
    <w:link w:val="KommentarthemaZchn"/>
    <w:rsid w:val="0028559C"/>
    <w:rPr>
      <w:b/>
      <w:bCs/>
    </w:rPr>
  </w:style>
  <w:style w:type="character" w:customStyle="1" w:styleId="KommentarthemaZchn">
    <w:name w:val="Kommentarthema Zchn"/>
    <w:link w:val="Kommentarthema"/>
    <w:rsid w:val="0028559C"/>
    <w:rPr>
      <w:rFonts w:ascii="Courier New" w:hAnsi="Courier New"/>
      <w:b/>
      <w:bCs/>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6306">
      <w:bodyDiv w:val="1"/>
      <w:marLeft w:val="0"/>
      <w:marRight w:val="0"/>
      <w:marTop w:val="0"/>
      <w:marBottom w:val="0"/>
      <w:divBdr>
        <w:top w:val="none" w:sz="0" w:space="0" w:color="auto"/>
        <w:left w:val="none" w:sz="0" w:space="0" w:color="auto"/>
        <w:bottom w:val="none" w:sz="0" w:space="0" w:color="auto"/>
        <w:right w:val="none" w:sz="0" w:space="0" w:color="auto"/>
      </w:divBdr>
    </w:div>
    <w:div w:id="93282549">
      <w:bodyDiv w:val="1"/>
      <w:marLeft w:val="0"/>
      <w:marRight w:val="0"/>
      <w:marTop w:val="0"/>
      <w:marBottom w:val="0"/>
      <w:divBdr>
        <w:top w:val="none" w:sz="0" w:space="0" w:color="auto"/>
        <w:left w:val="none" w:sz="0" w:space="0" w:color="auto"/>
        <w:bottom w:val="none" w:sz="0" w:space="0" w:color="auto"/>
        <w:right w:val="none" w:sz="0" w:space="0" w:color="auto"/>
      </w:divBdr>
    </w:div>
    <w:div w:id="95952640">
      <w:bodyDiv w:val="1"/>
      <w:marLeft w:val="0"/>
      <w:marRight w:val="0"/>
      <w:marTop w:val="0"/>
      <w:marBottom w:val="0"/>
      <w:divBdr>
        <w:top w:val="none" w:sz="0" w:space="0" w:color="auto"/>
        <w:left w:val="none" w:sz="0" w:space="0" w:color="auto"/>
        <w:bottom w:val="none" w:sz="0" w:space="0" w:color="auto"/>
        <w:right w:val="none" w:sz="0" w:space="0" w:color="auto"/>
      </w:divBdr>
    </w:div>
    <w:div w:id="327557773">
      <w:bodyDiv w:val="1"/>
      <w:marLeft w:val="0"/>
      <w:marRight w:val="0"/>
      <w:marTop w:val="0"/>
      <w:marBottom w:val="0"/>
      <w:divBdr>
        <w:top w:val="none" w:sz="0" w:space="0" w:color="auto"/>
        <w:left w:val="none" w:sz="0" w:space="0" w:color="auto"/>
        <w:bottom w:val="none" w:sz="0" w:space="0" w:color="auto"/>
        <w:right w:val="none" w:sz="0" w:space="0" w:color="auto"/>
      </w:divBdr>
    </w:div>
    <w:div w:id="373045351">
      <w:bodyDiv w:val="1"/>
      <w:marLeft w:val="0"/>
      <w:marRight w:val="0"/>
      <w:marTop w:val="0"/>
      <w:marBottom w:val="0"/>
      <w:divBdr>
        <w:top w:val="none" w:sz="0" w:space="0" w:color="auto"/>
        <w:left w:val="none" w:sz="0" w:space="0" w:color="auto"/>
        <w:bottom w:val="none" w:sz="0" w:space="0" w:color="auto"/>
        <w:right w:val="none" w:sz="0" w:space="0" w:color="auto"/>
      </w:divBdr>
    </w:div>
    <w:div w:id="413479781">
      <w:bodyDiv w:val="1"/>
      <w:marLeft w:val="0"/>
      <w:marRight w:val="0"/>
      <w:marTop w:val="0"/>
      <w:marBottom w:val="0"/>
      <w:divBdr>
        <w:top w:val="none" w:sz="0" w:space="0" w:color="auto"/>
        <w:left w:val="none" w:sz="0" w:space="0" w:color="auto"/>
        <w:bottom w:val="none" w:sz="0" w:space="0" w:color="auto"/>
        <w:right w:val="none" w:sz="0" w:space="0" w:color="auto"/>
      </w:divBdr>
    </w:div>
    <w:div w:id="688877357">
      <w:bodyDiv w:val="1"/>
      <w:marLeft w:val="0"/>
      <w:marRight w:val="0"/>
      <w:marTop w:val="0"/>
      <w:marBottom w:val="0"/>
      <w:divBdr>
        <w:top w:val="none" w:sz="0" w:space="0" w:color="auto"/>
        <w:left w:val="none" w:sz="0" w:space="0" w:color="auto"/>
        <w:bottom w:val="none" w:sz="0" w:space="0" w:color="auto"/>
        <w:right w:val="none" w:sz="0" w:space="0" w:color="auto"/>
      </w:divBdr>
    </w:div>
    <w:div w:id="791095788">
      <w:bodyDiv w:val="1"/>
      <w:marLeft w:val="0"/>
      <w:marRight w:val="0"/>
      <w:marTop w:val="0"/>
      <w:marBottom w:val="0"/>
      <w:divBdr>
        <w:top w:val="none" w:sz="0" w:space="0" w:color="auto"/>
        <w:left w:val="none" w:sz="0" w:space="0" w:color="auto"/>
        <w:bottom w:val="none" w:sz="0" w:space="0" w:color="auto"/>
        <w:right w:val="none" w:sz="0" w:space="0" w:color="auto"/>
      </w:divBdr>
    </w:div>
    <w:div w:id="802357517">
      <w:bodyDiv w:val="1"/>
      <w:marLeft w:val="0"/>
      <w:marRight w:val="0"/>
      <w:marTop w:val="0"/>
      <w:marBottom w:val="0"/>
      <w:divBdr>
        <w:top w:val="none" w:sz="0" w:space="0" w:color="auto"/>
        <w:left w:val="none" w:sz="0" w:space="0" w:color="auto"/>
        <w:bottom w:val="none" w:sz="0" w:space="0" w:color="auto"/>
        <w:right w:val="none" w:sz="0" w:space="0" w:color="auto"/>
      </w:divBdr>
    </w:div>
    <w:div w:id="1237859137">
      <w:bodyDiv w:val="1"/>
      <w:marLeft w:val="0"/>
      <w:marRight w:val="0"/>
      <w:marTop w:val="0"/>
      <w:marBottom w:val="0"/>
      <w:divBdr>
        <w:top w:val="none" w:sz="0" w:space="0" w:color="auto"/>
        <w:left w:val="none" w:sz="0" w:space="0" w:color="auto"/>
        <w:bottom w:val="none" w:sz="0" w:space="0" w:color="auto"/>
        <w:right w:val="none" w:sz="0" w:space="0" w:color="auto"/>
      </w:divBdr>
    </w:div>
    <w:div w:id="1516381367">
      <w:bodyDiv w:val="1"/>
      <w:marLeft w:val="0"/>
      <w:marRight w:val="0"/>
      <w:marTop w:val="0"/>
      <w:marBottom w:val="0"/>
      <w:divBdr>
        <w:top w:val="none" w:sz="0" w:space="0" w:color="auto"/>
        <w:left w:val="none" w:sz="0" w:space="0" w:color="auto"/>
        <w:bottom w:val="none" w:sz="0" w:space="0" w:color="auto"/>
        <w:right w:val="none" w:sz="0" w:space="0" w:color="auto"/>
      </w:divBdr>
    </w:div>
    <w:div w:id="1663662245">
      <w:bodyDiv w:val="1"/>
      <w:marLeft w:val="0"/>
      <w:marRight w:val="0"/>
      <w:marTop w:val="0"/>
      <w:marBottom w:val="0"/>
      <w:divBdr>
        <w:top w:val="none" w:sz="0" w:space="0" w:color="auto"/>
        <w:left w:val="none" w:sz="0" w:space="0" w:color="auto"/>
        <w:bottom w:val="none" w:sz="0" w:space="0" w:color="auto"/>
        <w:right w:val="none" w:sz="0" w:space="0" w:color="auto"/>
      </w:divBdr>
    </w:div>
    <w:div w:id="1929338919">
      <w:bodyDiv w:val="1"/>
      <w:marLeft w:val="0"/>
      <w:marRight w:val="0"/>
      <w:marTop w:val="0"/>
      <w:marBottom w:val="0"/>
      <w:divBdr>
        <w:top w:val="none" w:sz="0" w:space="0" w:color="auto"/>
        <w:left w:val="none" w:sz="0" w:space="0" w:color="auto"/>
        <w:bottom w:val="none" w:sz="0" w:space="0" w:color="auto"/>
        <w:right w:val="none" w:sz="0" w:space="0" w:color="auto"/>
      </w:divBdr>
    </w:div>
    <w:div w:id="1938825922">
      <w:bodyDiv w:val="1"/>
      <w:marLeft w:val="0"/>
      <w:marRight w:val="0"/>
      <w:marTop w:val="0"/>
      <w:marBottom w:val="0"/>
      <w:divBdr>
        <w:top w:val="none" w:sz="0" w:space="0" w:color="auto"/>
        <w:left w:val="none" w:sz="0" w:space="0" w:color="auto"/>
        <w:bottom w:val="none" w:sz="0" w:space="0" w:color="auto"/>
        <w:right w:val="none" w:sz="0" w:space="0" w:color="auto"/>
      </w:divBdr>
    </w:div>
    <w:div w:id="204809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Presseblanco.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C:\Programme\Microsoft Office\Vorlagen\Presseblanco.dot</Template>
  <TotalTime>0</TotalTime>
  <Pages>6</Pages>
  <Words>992</Words>
  <Characters>6253</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Herausgeber/Redaktion</vt:lpstr>
    </vt:vector>
  </TitlesOfParts>
  <Company>HEWI</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Herausgeber/Redaktion</dc:title>
  <dc:subject/>
  <dc:creator>Anke Siebold</dc:creator>
  <cp:keywords/>
  <cp:lastModifiedBy>Lena Lamotte</cp:lastModifiedBy>
  <cp:revision>4</cp:revision>
  <cp:lastPrinted>2019-01-04T12:29:00Z</cp:lastPrinted>
  <dcterms:created xsi:type="dcterms:W3CDTF">2026-08-18T10:07:00Z</dcterms:created>
  <dcterms:modified xsi:type="dcterms:W3CDTF">2026-08-28T06:49:00Z</dcterms:modified>
</cp:coreProperties>
</file>